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93" w:rsidRDefault="004E7193"/>
    <w:p w:rsidR="004E7193" w:rsidRDefault="00DE6BD4" w:rsidP="004E7193">
      <w:pPr>
        <w:jc w:val="center"/>
      </w:pPr>
      <w:r>
        <w:rPr>
          <w:noProof/>
        </w:rPr>
        <w:drawing>
          <wp:inline distT="0" distB="0" distL="0" distR="0">
            <wp:extent cx="1019175" cy="904875"/>
            <wp:effectExtent l="19050" t="0" r="9525" b="0"/>
            <wp:docPr id="1" name="Рисунок 1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193" w:rsidRDefault="004E7193"/>
    <w:tbl>
      <w:tblPr>
        <w:tblW w:w="0" w:type="auto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327"/>
      </w:tblGrid>
      <w:tr w:rsidR="006F5856">
        <w:tc>
          <w:tcPr>
            <w:tcW w:w="9327" w:type="dxa"/>
          </w:tcPr>
          <w:p w:rsidR="006F5856" w:rsidRPr="004F0311" w:rsidRDefault="006F5856">
            <w:pPr>
              <w:pStyle w:val="2"/>
              <w:rPr>
                <w:b/>
                <w:sz w:val="32"/>
                <w:szCs w:val="32"/>
              </w:rPr>
            </w:pPr>
            <w:r w:rsidRPr="004F0311">
              <w:rPr>
                <w:b/>
                <w:sz w:val="32"/>
                <w:szCs w:val="32"/>
              </w:rPr>
              <w:t>АДМИНИСТРАЦИЯ ГОРОДА РЯЗАНИ</w:t>
            </w:r>
          </w:p>
          <w:p w:rsidR="006F5856" w:rsidRPr="004F0311" w:rsidRDefault="006F5856">
            <w:pPr>
              <w:pStyle w:val="1"/>
              <w:rPr>
                <w:sz w:val="32"/>
                <w:szCs w:val="32"/>
                <w:lang w:val="ru-RU"/>
              </w:rPr>
            </w:pPr>
            <w:r w:rsidRPr="004F0311">
              <w:rPr>
                <w:sz w:val="32"/>
                <w:szCs w:val="32"/>
                <w:lang w:val="ru-RU"/>
              </w:rPr>
              <w:t>Управление образования и молодежной политики</w:t>
            </w:r>
          </w:p>
        </w:tc>
      </w:tr>
    </w:tbl>
    <w:p w:rsidR="006F5856" w:rsidRDefault="006F5856">
      <w:pPr>
        <w:spacing w:line="40" w:lineRule="exact"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2552"/>
        <w:gridCol w:w="2239"/>
      </w:tblGrid>
      <w:tr w:rsidR="006F5856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6F5856" w:rsidRDefault="006F5856"/>
        </w:tc>
        <w:tc>
          <w:tcPr>
            <w:tcW w:w="2552" w:type="dxa"/>
            <w:tcBorders>
              <w:top w:val="single" w:sz="6" w:space="0" w:color="auto"/>
            </w:tcBorders>
          </w:tcPr>
          <w:p w:rsidR="006F5856" w:rsidRDefault="006F5856"/>
        </w:tc>
        <w:tc>
          <w:tcPr>
            <w:tcW w:w="2239" w:type="dxa"/>
            <w:tcBorders>
              <w:top w:val="single" w:sz="6" w:space="0" w:color="auto"/>
            </w:tcBorders>
          </w:tcPr>
          <w:p w:rsidR="006F5856" w:rsidRDefault="006F5856"/>
        </w:tc>
      </w:tr>
    </w:tbl>
    <w:p w:rsidR="006F5856" w:rsidRPr="004F0311" w:rsidRDefault="00066D94">
      <w:pPr>
        <w:pStyle w:val="6"/>
        <w:rPr>
          <w:sz w:val="32"/>
          <w:szCs w:val="32"/>
        </w:rPr>
      </w:pPr>
      <w:r w:rsidRPr="0029086D">
        <w:rPr>
          <w:sz w:val="32"/>
          <w:szCs w:val="32"/>
        </w:rPr>
        <w:t xml:space="preserve"> </w:t>
      </w:r>
      <w:r w:rsidRPr="004F0311">
        <w:rPr>
          <w:sz w:val="32"/>
          <w:szCs w:val="32"/>
        </w:rPr>
        <w:t>ПРИКАЗ</w:t>
      </w:r>
    </w:p>
    <w:p w:rsidR="006F5856" w:rsidRDefault="006F5856"/>
    <w:tbl>
      <w:tblPr>
        <w:tblW w:w="10031" w:type="dxa"/>
        <w:tblLayout w:type="fixed"/>
        <w:tblLook w:val="0000"/>
      </w:tblPr>
      <w:tblGrid>
        <w:gridCol w:w="3936"/>
        <w:gridCol w:w="4961"/>
        <w:gridCol w:w="1134"/>
      </w:tblGrid>
      <w:tr w:rsidR="006F5856" w:rsidTr="00E63986">
        <w:trPr>
          <w:trHeight w:val="319"/>
        </w:trPr>
        <w:tc>
          <w:tcPr>
            <w:tcW w:w="3936" w:type="dxa"/>
          </w:tcPr>
          <w:p w:rsidR="006F5856" w:rsidRDefault="00CD0630" w:rsidP="005B71D0">
            <w:pPr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D7542E" w:rsidRPr="00900DC2">
              <w:rPr>
                <w:sz w:val="28"/>
              </w:rPr>
              <w:t>«</w:t>
            </w:r>
            <w:r w:rsidR="00E61E91">
              <w:rPr>
                <w:sz w:val="28"/>
              </w:rPr>
              <w:t>1</w:t>
            </w:r>
            <w:r w:rsidR="005B71D0">
              <w:rPr>
                <w:sz w:val="28"/>
              </w:rPr>
              <w:t>2</w:t>
            </w:r>
            <w:r w:rsidR="00B0443D" w:rsidRPr="00900DC2">
              <w:rPr>
                <w:sz w:val="28"/>
              </w:rPr>
              <w:t xml:space="preserve">» </w:t>
            </w:r>
            <w:r w:rsidR="00E61E91">
              <w:rPr>
                <w:sz w:val="28"/>
              </w:rPr>
              <w:t>мая</w:t>
            </w:r>
            <w:r w:rsidR="004403F5">
              <w:rPr>
                <w:sz w:val="28"/>
              </w:rPr>
              <w:t xml:space="preserve"> 20</w:t>
            </w:r>
            <w:r w:rsidR="00502E02">
              <w:rPr>
                <w:sz w:val="28"/>
              </w:rPr>
              <w:t>2</w:t>
            </w:r>
            <w:r w:rsidR="005B71D0">
              <w:rPr>
                <w:sz w:val="28"/>
              </w:rPr>
              <w:t>3</w:t>
            </w:r>
            <w:r w:rsidR="00B0443D">
              <w:rPr>
                <w:sz w:val="28"/>
              </w:rPr>
              <w:t xml:space="preserve"> </w:t>
            </w:r>
            <w:r w:rsidR="00EE22AB">
              <w:rPr>
                <w:sz w:val="28"/>
              </w:rPr>
              <w:t>г.</w:t>
            </w:r>
          </w:p>
        </w:tc>
        <w:tc>
          <w:tcPr>
            <w:tcW w:w="4961" w:type="dxa"/>
            <w:shd w:val="clear" w:color="auto" w:fill="auto"/>
          </w:tcPr>
          <w:p w:rsidR="006F5856" w:rsidRPr="003355F2" w:rsidRDefault="00AD6F36" w:rsidP="005B71D0">
            <w:pPr>
              <w:jc w:val="center"/>
              <w:rPr>
                <w:sz w:val="28"/>
              </w:rPr>
            </w:pPr>
            <w:r w:rsidRPr="003355F2">
              <w:rPr>
                <w:sz w:val="28"/>
              </w:rPr>
              <w:t xml:space="preserve">            </w:t>
            </w:r>
            <w:r w:rsidR="004E7193" w:rsidRPr="003355F2">
              <w:rPr>
                <w:sz w:val="28"/>
              </w:rPr>
              <w:t xml:space="preserve">                  </w:t>
            </w:r>
            <w:r w:rsidR="00B0443D" w:rsidRPr="003355F2">
              <w:rPr>
                <w:sz w:val="28"/>
              </w:rPr>
              <w:t xml:space="preserve">    </w:t>
            </w:r>
            <w:r w:rsidR="004E7193" w:rsidRPr="003355F2">
              <w:rPr>
                <w:sz w:val="28"/>
              </w:rPr>
              <w:t xml:space="preserve"> </w:t>
            </w:r>
            <w:r w:rsidR="00CD0630" w:rsidRPr="003355F2">
              <w:rPr>
                <w:sz w:val="28"/>
              </w:rPr>
              <w:t>№</w:t>
            </w:r>
            <w:r w:rsidR="004E7193" w:rsidRPr="003355F2">
              <w:rPr>
                <w:sz w:val="28"/>
              </w:rPr>
              <w:t xml:space="preserve"> </w:t>
            </w:r>
            <w:r w:rsidR="00B0443D" w:rsidRPr="003355F2">
              <w:rPr>
                <w:sz w:val="28"/>
              </w:rPr>
              <w:t>0</w:t>
            </w:r>
            <w:r w:rsidR="005B71D0">
              <w:rPr>
                <w:sz w:val="28"/>
              </w:rPr>
              <w:t>5</w:t>
            </w:r>
            <w:r w:rsidR="00B0443D" w:rsidRPr="003355F2">
              <w:rPr>
                <w:sz w:val="28"/>
              </w:rPr>
              <w:t>/1-01</w:t>
            </w:r>
            <w:r w:rsidR="00B0443D" w:rsidRPr="00FD0423">
              <w:rPr>
                <w:sz w:val="28"/>
              </w:rPr>
              <w:t>-</w:t>
            </w:r>
            <w:r w:rsidR="00FD0423" w:rsidRPr="00FD0423">
              <w:rPr>
                <w:sz w:val="28"/>
              </w:rPr>
              <w:t>2</w:t>
            </w:r>
            <w:r w:rsidR="005B71D0">
              <w:rPr>
                <w:sz w:val="28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6F5856" w:rsidRPr="003355F2" w:rsidRDefault="006F5856">
            <w:pPr>
              <w:rPr>
                <w:sz w:val="28"/>
              </w:rPr>
            </w:pPr>
          </w:p>
        </w:tc>
      </w:tr>
    </w:tbl>
    <w:p w:rsidR="00B0443D" w:rsidRDefault="00B0443D" w:rsidP="00B0443D">
      <w:pPr>
        <w:tabs>
          <w:tab w:val="left" w:pos="964"/>
          <w:tab w:val="left" w:pos="4649"/>
          <w:tab w:val="left" w:pos="5500"/>
        </w:tabs>
        <w:suppressAutoHyphens/>
        <w:ind w:left="142"/>
        <w:rPr>
          <w:sz w:val="24"/>
          <w:szCs w:val="24"/>
        </w:rPr>
      </w:pPr>
    </w:p>
    <w:p w:rsidR="00F21F14" w:rsidRDefault="00B0443D" w:rsidP="00F21F14">
      <w:pPr>
        <w:tabs>
          <w:tab w:val="left" w:pos="964"/>
          <w:tab w:val="left" w:pos="4649"/>
          <w:tab w:val="left" w:pos="5500"/>
        </w:tabs>
        <w:suppressAutoHyphens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F21F14">
        <w:rPr>
          <w:sz w:val="24"/>
          <w:szCs w:val="24"/>
        </w:rPr>
        <w:t xml:space="preserve">проведении </w:t>
      </w:r>
      <w:proofErr w:type="gramStart"/>
      <w:r w:rsidR="00111B3B">
        <w:rPr>
          <w:sz w:val="24"/>
          <w:szCs w:val="24"/>
        </w:rPr>
        <w:t>всероссийского</w:t>
      </w:r>
      <w:proofErr w:type="gramEnd"/>
      <w:r w:rsidR="00502E02">
        <w:rPr>
          <w:sz w:val="24"/>
          <w:szCs w:val="24"/>
        </w:rPr>
        <w:t xml:space="preserve"> </w:t>
      </w:r>
      <w:r w:rsidR="00F21F14">
        <w:rPr>
          <w:sz w:val="24"/>
          <w:szCs w:val="24"/>
        </w:rPr>
        <w:t xml:space="preserve">тренировочного  </w:t>
      </w:r>
    </w:p>
    <w:p w:rsidR="00CB6729" w:rsidRDefault="00CF5FE2" w:rsidP="00F21F14">
      <w:pPr>
        <w:tabs>
          <w:tab w:val="left" w:pos="964"/>
          <w:tab w:val="left" w:pos="4649"/>
          <w:tab w:val="left" w:pos="5500"/>
        </w:tabs>
        <w:suppressAutoHyphens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мероприятия по </w:t>
      </w:r>
      <w:r w:rsidR="00111B3B">
        <w:rPr>
          <w:sz w:val="24"/>
          <w:szCs w:val="24"/>
        </w:rPr>
        <w:t>русскому языку</w:t>
      </w:r>
      <w:r w:rsidR="00CB6729">
        <w:rPr>
          <w:sz w:val="24"/>
          <w:szCs w:val="24"/>
        </w:rPr>
        <w:t xml:space="preserve">, английскому языку </w:t>
      </w:r>
    </w:p>
    <w:p w:rsidR="00111B3B" w:rsidRDefault="005B71D0" w:rsidP="00F21F14">
      <w:pPr>
        <w:tabs>
          <w:tab w:val="left" w:pos="964"/>
          <w:tab w:val="left" w:pos="4649"/>
          <w:tab w:val="left" w:pos="5500"/>
        </w:tabs>
        <w:suppressAutoHyphens/>
        <w:ind w:left="142"/>
        <w:rPr>
          <w:sz w:val="24"/>
          <w:szCs w:val="24"/>
        </w:rPr>
      </w:pPr>
      <w:r>
        <w:rPr>
          <w:sz w:val="24"/>
          <w:szCs w:val="24"/>
        </w:rPr>
        <w:t>(устная часть)</w:t>
      </w:r>
      <w:r w:rsidR="00111B3B">
        <w:rPr>
          <w:sz w:val="24"/>
          <w:szCs w:val="24"/>
        </w:rPr>
        <w:t xml:space="preserve">, информатике и </w:t>
      </w:r>
    </w:p>
    <w:p w:rsidR="00111B3B" w:rsidRDefault="00111B3B" w:rsidP="00F21F14">
      <w:pPr>
        <w:tabs>
          <w:tab w:val="left" w:pos="964"/>
          <w:tab w:val="left" w:pos="4649"/>
          <w:tab w:val="left" w:pos="5500"/>
        </w:tabs>
        <w:suppressAutoHyphens/>
        <w:ind w:left="142"/>
        <w:rPr>
          <w:sz w:val="24"/>
          <w:szCs w:val="24"/>
        </w:rPr>
      </w:pPr>
      <w:r>
        <w:rPr>
          <w:sz w:val="24"/>
          <w:szCs w:val="24"/>
        </w:rPr>
        <w:t>информационно-коммуникационным</w:t>
      </w:r>
    </w:p>
    <w:p w:rsidR="00B0443D" w:rsidRDefault="00111B3B" w:rsidP="00F21F14">
      <w:pPr>
        <w:tabs>
          <w:tab w:val="left" w:pos="964"/>
          <w:tab w:val="left" w:pos="4649"/>
          <w:tab w:val="left" w:pos="5500"/>
        </w:tabs>
        <w:suppressAutoHyphens/>
        <w:ind w:left="142"/>
        <w:rPr>
          <w:sz w:val="24"/>
          <w:szCs w:val="24"/>
        </w:rPr>
      </w:pPr>
      <w:r>
        <w:rPr>
          <w:sz w:val="24"/>
          <w:szCs w:val="24"/>
        </w:rPr>
        <w:t>технологиям</w:t>
      </w:r>
      <w:r w:rsidR="005B71D0">
        <w:rPr>
          <w:sz w:val="24"/>
          <w:szCs w:val="24"/>
        </w:rPr>
        <w:t xml:space="preserve"> </w:t>
      </w:r>
      <w:r w:rsidR="009652C7">
        <w:rPr>
          <w:sz w:val="24"/>
          <w:szCs w:val="24"/>
        </w:rPr>
        <w:t xml:space="preserve">в компьютерной форме </w:t>
      </w:r>
      <w:r w:rsidR="005B71D0">
        <w:rPr>
          <w:sz w:val="24"/>
          <w:szCs w:val="24"/>
        </w:rPr>
        <w:t>17</w:t>
      </w:r>
      <w:r w:rsidR="00572050">
        <w:rPr>
          <w:sz w:val="24"/>
          <w:szCs w:val="24"/>
        </w:rPr>
        <w:t>.0</w:t>
      </w:r>
      <w:r w:rsidR="00CB6729">
        <w:rPr>
          <w:sz w:val="24"/>
          <w:szCs w:val="24"/>
        </w:rPr>
        <w:t>5</w:t>
      </w:r>
      <w:r w:rsidR="005B71D0">
        <w:rPr>
          <w:sz w:val="24"/>
          <w:szCs w:val="24"/>
        </w:rPr>
        <w:t>.2023</w:t>
      </w:r>
      <w:r w:rsidR="00572050">
        <w:rPr>
          <w:sz w:val="24"/>
          <w:szCs w:val="24"/>
        </w:rPr>
        <w:t xml:space="preserve"> г.</w:t>
      </w:r>
    </w:p>
    <w:p w:rsidR="00B0443D" w:rsidRDefault="00B0443D" w:rsidP="00B0443D">
      <w:pPr>
        <w:tabs>
          <w:tab w:val="left" w:pos="964"/>
          <w:tab w:val="left" w:pos="4649"/>
          <w:tab w:val="left" w:pos="5500"/>
        </w:tabs>
        <w:suppressAutoHyphens/>
        <w:ind w:left="113"/>
        <w:rPr>
          <w:sz w:val="28"/>
          <w:szCs w:val="28"/>
        </w:rPr>
      </w:pPr>
    </w:p>
    <w:p w:rsidR="005B71D0" w:rsidRPr="00485EF8" w:rsidRDefault="005B71D0" w:rsidP="005B71D0">
      <w:pPr>
        <w:suppressAutoHyphens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Руководствуясь положением об управлении образования и молодежной политики администрации города Рязани, утвержденным решением Рязанской городской Думы                        от 09.04.2015 № 104-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, </w:t>
      </w:r>
      <w:r w:rsidR="00862CBC" w:rsidRPr="00702D65">
        <w:rPr>
          <w:sz w:val="24"/>
          <w:szCs w:val="24"/>
        </w:rPr>
        <w:t>распоряжением</w:t>
      </w:r>
      <w:r w:rsidR="00862CBC">
        <w:rPr>
          <w:sz w:val="24"/>
          <w:szCs w:val="24"/>
        </w:rPr>
        <w:t xml:space="preserve"> администрации города Рязани от 07.04.2023 № 231-л,   </w:t>
      </w:r>
      <w:r>
        <w:rPr>
          <w:sz w:val="24"/>
          <w:szCs w:val="24"/>
        </w:rPr>
        <w:t xml:space="preserve">      на основании </w:t>
      </w:r>
      <w:r w:rsidRPr="005654DC">
        <w:rPr>
          <w:sz w:val="24"/>
          <w:szCs w:val="24"/>
        </w:rPr>
        <w:t>приказ</w:t>
      </w:r>
      <w:r>
        <w:rPr>
          <w:sz w:val="24"/>
          <w:szCs w:val="24"/>
        </w:rPr>
        <w:t>а</w:t>
      </w:r>
      <w:r w:rsidRPr="005654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министерства образования и молодежной политики Рязанской области                 от </w:t>
      </w:r>
      <w:r w:rsidRPr="00586932">
        <w:rPr>
          <w:sz w:val="24"/>
          <w:szCs w:val="24"/>
        </w:rPr>
        <w:t>15.02.2023 № 205</w:t>
      </w:r>
      <w:r>
        <w:rPr>
          <w:sz w:val="24"/>
          <w:szCs w:val="24"/>
        </w:rPr>
        <w:t xml:space="preserve"> «Об организации и проведении всероссийских тренировочных мероприятий в пунктах проведения единого государственного экзамена на территории Рязанской области в 2023 году», а</w:t>
      </w:r>
      <w:proofErr w:type="gramEnd"/>
      <w:r>
        <w:rPr>
          <w:sz w:val="24"/>
          <w:szCs w:val="24"/>
        </w:rPr>
        <w:t xml:space="preserve"> также </w:t>
      </w:r>
      <w:r w:rsidRPr="00CA3F5D">
        <w:rPr>
          <w:sz w:val="24"/>
          <w:szCs w:val="24"/>
        </w:rPr>
        <w:t>с целью организованного проведения государственной итоговой аттестации в</w:t>
      </w:r>
      <w:r>
        <w:rPr>
          <w:sz w:val="24"/>
          <w:szCs w:val="24"/>
        </w:rPr>
        <w:t>ыпускников</w:t>
      </w:r>
      <w:r w:rsidRPr="00CA3F5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XI</w:t>
      </w:r>
      <w:r w:rsidRPr="00DC17FA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XII</w:t>
      </w:r>
      <w:r w:rsidRPr="00DC17FA">
        <w:rPr>
          <w:sz w:val="24"/>
          <w:szCs w:val="24"/>
        </w:rPr>
        <w:t xml:space="preserve">) </w:t>
      </w:r>
      <w:r w:rsidRPr="00CA3F5D">
        <w:rPr>
          <w:sz w:val="24"/>
          <w:szCs w:val="24"/>
        </w:rPr>
        <w:t>класс</w:t>
      </w:r>
      <w:r>
        <w:rPr>
          <w:sz w:val="24"/>
          <w:szCs w:val="24"/>
        </w:rPr>
        <w:t xml:space="preserve">ов </w:t>
      </w:r>
      <w:r w:rsidRPr="00CA3F5D">
        <w:rPr>
          <w:sz w:val="24"/>
          <w:szCs w:val="24"/>
        </w:rPr>
        <w:t>общеобразовательных учреждени</w:t>
      </w:r>
      <w:r>
        <w:rPr>
          <w:sz w:val="24"/>
          <w:szCs w:val="24"/>
        </w:rPr>
        <w:t>й</w:t>
      </w:r>
      <w:r w:rsidRPr="00CA3F5D">
        <w:rPr>
          <w:sz w:val="24"/>
          <w:szCs w:val="24"/>
        </w:rPr>
        <w:t xml:space="preserve"> города Рязани</w:t>
      </w:r>
      <w:r w:rsidRPr="006F50CC">
        <w:rPr>
          <w:sz w:val="24"/>
          <w:szCs w:val="24"/>
        </w:rPr>
        <w:t xml:space="preserve"> </w:t>
      </w:r>
      <w:r>
        <w:rPr>
          <w:sz w:val="24"/>
          <w:szCs w:val="24"/>
        </w:rPr>
        <w:t>в 2023 году</w:t>
      </w:r>
    </w:p>
    <w:p w:rsidR="00F21F14" w:rsidRDefault="00F21F14" w:rsidP="00F21F14">
      <w:pPr>
        <w:suppressAutoHyphens/>
        <w:ind w:firstLine="709"/>
        <w:jc w:val="both"/>
        <w:rPr>
          <w:sz w:val="24"/>
          <w:szCs w:val="24"/>
        </w:rPr>
      </w:pPr>
    </w:p>
    <w:p w:rsidR="00B0443D" w:rsidRDefault="00B0443D" w:rsidP="00B0443D">
      <w:pPr>
        <w:suppressAutoHyphens/>
        <w:jc w:val="center"/>
        <w:rPr>
          <w:caps/>
          <w:spacing w:val="40"/>
          <w:sz w:val="24"/>
          <w:szCs w:val="24"/>
        </w:rPr>
      </w:pPr>
      <w:r>
        <w:rPr>
          <w:caps/>
          <w:spacing w:val="40"/>
          <w:sz w:val="24"/>
          <w:szCs w:val="24"/>
        </w:rPr>
        <w:t>Приказываю:</w:t>
      </w:r>
    </w:p>
    <w:p w:rsidR="00B0443D" w:rsidRDefault="00B0443D" w:rsidP="00B0443D">
      <w:pPr>
        <w:suppressAutoHyphens/>
        <w:jc w:val="both"/>
        <w:rPr>
          <w:caps/>
          <w:spacing w:val="40"/>
          <w:sz w:val="24"/>
          <w:szCs w:val="24"/>
        </w:rPr>
      </w:pPr>
    </w:p>
    <w:p w:rsidR="00F445C9" w:rsidRDefault="000F286B" w:rsidP="000F286B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Принять участие в проведении</w:t>
      </w:r>
      <w:r w:rsidR="00C20C51">
        <w:rPr>
          <w:sz w:val="24"/>
          <w:szCs w:val="24"/>
        </w:rPr>
        <w:t xml:space="preserve"> </w:t>
      </w:r>
      <w:r w:rsidR="00862CBC">
        <w:rPr>
          <w:sz w:val="24"/>
          <w:szCs w:val="24"/>
        </w:rPr>
        <w:t>всероссийского</w:t>
      </w:r>
      <w:r>
        <w:rPr>
          <w:sz w:val="24"/>
          <w:szCs w:val="24"/>
        </w:rPr>
        <w:t xml:space="preserve"> тренировочного </w:t>
      </w:r>
      <w:r w:rsidR="00862CBC">
        <w:rPr>
          <w:sz w:val="24"/>
          <w:szCs w:val="24"/>
        </w:rPr>
        <w:t>мероприятия (далее – В</w:t>
      </w:r>
      <w:r w:rsidR="00C20C51">
        <w:rPr>
          <w:sz w:val="24"/>
          <w:szCs w:val="24"/>
        </w:rPr>
        <w:t>ТМ)</w:t>
      </w:r>
      <w:r w:rsidR="00862CBC">
        <w:rPr>
          <w:sz w:val="24"/>
          <w:szCs w:val="24"/>
        </w:rPr>
        <w:t>, направленного на обеспечение технической подготовки пунктов проведения экзаменов (далее – ППЭ) и отработку технологии передачи экзаменационных материалов (далее – ЭМ)</w:t>
      </w:r>
      <w:r>
        <w:rPr>
          <w:sz w:val="24"/>
          <w:szCs w:val="24"/>
        </w:rPr>
        <w:t xml:space="preserve"> </w:t>
      </w:r>
      <w:r w:rsidR="00EE60C9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по </w:t>
      </w:r>
      <w:r w:rsidR="00862CBC">
        <w:rPr>
          <w:sz w:val="24"/>
          <w:szCs w:val="24"/>
        </w:rPr>
        <w:t>сети «Интернет» и сканирования ЭМ в аудиториях ППЭ</w:t>
      </w:r>
      <w:r w:rsidR="00F445C9">
        <w:rPr>
          <w:sz w:val="24"/>
          <w:szCs w:val="24"/>
        </w:rPr>
        <w:t xml:space="preserve"> </w:t>
      </w:r>
      <w:r w:rsidR="0051787E">
        <w:rPr>
          <w:sz w:val="24"/>
          <w:szCs w:val="24"/>
        </w:rPr>
        <w:t>17 мая</w:t>
      </w:r>
      <w:r w:rsidR="00C20C51">
        <w:rPr>
          <w:sz w:val="24"/>
          <w:szCs w:val="24"/>
        </w:rPr>
        <w:t xml:space="preserve"> 202</w:t>
      </w:r>
      <w:r w:rsidR="00EE60C9">
        <w:rPr>
          <w:sz w:val="24"/>
          <w:szCs w:val="24"/>
        </w:rPr>
        <w:t>3</w:t>
      </w:r>
      <w:r w:rsidR="00C20C51">
        <w:rPr>
          <w:sz w:val="24"/>
          <w:szCs w:val="24"/>
        </w:rPr>
        <w:t xml:space="preserve"> года (10:00)</w:t>
      </w:r>
      <w:r w:rsidR="00F445C9">
        <w:rPr>
          <w:sz w:val="24"/>
          <w:szCs w:val="24"/>
        </w:rPr>
        <w:t xml:space="preserve"> </w:t>
      </w:r>
      <w:r w:rsidR="00EE60C9">
        <w:rPr>
          <w:sz w:val="24"/>
          <w:szCs w:val="24"/>
        </w:rPr>
        <w:t xml:space="preserve">                           </w:t>
      </w:r>
      <w:r w:rsidR="00F445C9">
        <w:rPr>
          <w:sz w:val="24"/>
          <w:szCs w:val="24"/>
        </w:rPr>
        <w:t xml:space="preserve">по </w:t>
      </w:r>
      <w:r w:rsidR="00EE60C9">
        <w:rPr>
          <w:sz w:val="24"/>
          <w:szCs w:val="24"/>
        </w:rPr>
        <w:t>русскому языку</w:t>
      </w:r>
      <w:r w:rsidR="0051787E">
        <w:rPr>
          <w:sz w:val="24"/>
          <w:szCs w:val="24"/>
        </w:rPr>
        <w:t>, английскому языку (устная часть)</w:t>
      </w:r>
      <w:r w:rsidR="00EE60C9">
        <w:rPr>
          <w:sz w:val="24"/>
          <w:szCs w:val="24"/>
        </w:rPr>
        <w:t>, информатике и информационно-коммуникационным технологиям в компьютерной форме</w:t>
      </w:r>
      <w:r w:rsidR="0051787E">
        <w:rPr>
          <w:sz w:val="24"/>
          <w:szCs w:val="24"/>
        </w:rPr>
        <w:t xml:space="preserve"> с участием обучающихся </w:t>
      </w:r>
      <w:r w:rsidR="00215B0C">
        <w:rPr>
          <w:sz w:val="24"/>
          <w:szCs w:val="24"/>
        </w:rPr>
        <w:t>11</w:t>
      </w:r>
      <w:proofErr w:type="gramEnd"/>
      <w:r w:rsidR="00215B0C">
        <w:rPr>
          <w:sz w:val="24"/>
          <w:szCs w:val="24"/>
        </w:rPr>
        <w:t xml:space="preserve"> классов для</w:t>
      </w:r>
      <w:r w:rsidR="0051787E">
        <w:rPr>
          <w:sz w:val="24"/>
          <w:szCs w:val="24"/>
        </w:rPr>
        <w:t xml:space="preserve"> всех</w:t>
      </w:r>
      <w:r w:rsidR="00215B0C">
        <w:rPr>
          <w:sz w:val="24"/>
          <w:szCs w:val="24"/>
        </w:rPr>
        <w:t xml:space="preserve"> ППЭ</w:t>
      </w:r>
      <w:r w:rsidR="0051787E">
        <w:rPr>
          <w:sz w:val="24"/>
          <w:szCs w:val="24"/>
        </w:rPr>
        <w:t xml:space="preserve"> (все аудитории)</w:t>
      </w:r>
      <w:r w:rsidR="00F445C9">
        <w:rPr>
          <w:sz w:val="24"/>
          <w:szCs w:val="24"/>
        </w:rPr>
        <w:t xml:space="preserve">. </w:t>
      </w:r>
    </w:p>
    <w:p w:rsidR="00D7542E" w:rsidRDefault="000F286B" w:rsidP="000F286B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224AC">
        <w:rPr>
          <w:sz w:val="24"/>
          <w:szCs w:val="24"/>
        </w:rPr>
        <w:t xml:space="preserve">Назначить </w:t>
      </w:r>
      <w:proofErr w:type="gramStart"/>
      <w:r w:rsidR="00B224AC">
        <w:rPr>
          <w:sz w:val="24"/>
          <w:szCs w:val="24"/>
        </w:rPr>
        <w:t>ответственной</w:t>
      </w:r>
      <w:proofErr w:type="gramEnd"/>
      <w:r>
        <w:rPr>
          <w:sz w:val="24"/>
          <w:szCs w:val="24"/>
        </w:rPr>
        <w:t xml:space="preserve"> за подготовку и участие в проведении </w:t>
      </w:r>
      <w:r w:rsidR="00E252EA">
        <w:rPr>
          <w:sz w:val="24"/>
          <w:szCs w:val="24"/>
        </w:rPr>
        <w:t>В</w:t>
      </w:r>
      <w:r w:rsidR="00AB0241">
        <w:rPr>
          <w:sz w:val="24"/>
          <w:szCs w:val="24"/>
        </w:rPr>
        <w:t>ТМ</w:t>
      </w:r>
      <w:r>
        <w:rPr>
          <w:sz w:val="24"/>
          <w:szCs w:val="24"/>
        </w:rPr>
        <w:t xml:space="preserve"> </w:t>
      </w:r>
      <w:r w:rsidR="00215B0C">
        <w:rPr>
          <w:sz w:val="24"/>
          <w:szCs w:val="24"/>
        </w:rPr>
        <w:t>консультанта</w:t>
      </w:r>
      <w:r w:rsidR="00AB0241">
        <w:rPr>
          <w:sz w:val="24"/>
          <w:szCs w:val="24"/>
        </w:rPr>
        <w:t xml:space="preserve"> </w:t>
      </w:r>
      <w:r>
        <w:rPr>
          <w:sz w:val="24"/>
          <w:szCs w:val="24"/>
        </w:rPr>
        <w:t>отдела об</w:t>
      </w:r>
      <w:r w:rsidR="00AB0241">
        <w:rPr>
          <w:sz w:val="24"/>
          <w:szCs w:val="24"/>
        </w:rPr>
        <w:t xml:space="preserve">щего образования </w:t>
      </w:r>
      <w:proofErr w:type="spellStart"/>
      <w:r w:rsidR="00AB0241">
        <w:rPr>
          <w:sz w:val="24"/>
          <w:szCs w:val="24"/>
        </w:rPr>
        <w:t>Резаеву</w:t>
      </w:r>
      <w:proofErr w:type="spellEnd"/>
      <w:r w:rsidR="00AB0241">
        <w:rPr>
          <w:sz w:val="24"/>
          <w:szCs w:val="24"/>
        </w:rPr>
        <w:t xml:space="preserve"> В.А.</w:t>
      </w:r>
    </w:p>
    <w:p w:rsidR="00EE3996" w:rsidRPr="00FD0423" w:rsidRDefault="00EE3996" w:rsidP="000F286B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72050">
        <w:rPr>
          <w:sz w:val="24"/>
          <w:szCs w:val="24"/>
        </w:rPr>
        <w:t xml:space="preserve">Директору </w:t>
      </w:r>
      <w:proofErr w:type="spellStart"/>
      <w:r w:rsidR="00572050" w:rsidRPr="00FD0423">
        <w:rPr>
          <w:sz w:val="24"/>
          <w:szCs w:val="24"/>
        </w:rPr>
        <w:t>ЦМиСО</w:t>
      </w:r>
      <w:proofErr w:type="spellEnd"/>
      <w:r w:rsidR="00572050" w:rsidRPr="00FD0423">
        <w:rPr>
          <w:sz w:val="24"/>
          <w:szCs w:val="24"/>
        </w:rPr>
        <w:t>, р</w:t>
      </w:r>
      <w:r w:rsidRPr="00FD0423">
        <w:rPr>
          <w:sz w:val="24"/>
          <w:szCs w:val="24"/>
        </w:rPr>
        <w:t>ук</w:t>
      </w:r>
      <w:r>
        <w:rPr>
          <w:sz w:val="24"/>
          <w:szCs w:val="24"/>
        </w:rPr>
        <w:t xml:space="preserve">оводителям </w:t>
      </w:r>
      <w:r w:rsidRPr="00FD0423">
        <w:rPr>
          <w:sz w:val="24"/>
          <w:szCs w:val="24"/>
        </w:rPr>
        <w:t>ОУ №№</w:t>
      </w:r>
      <w:r w:rsidR="00D64C36" w:rsidRPr="00FD0423">
        <w:rPr>
          <w:sz w:val="24"/>
          <w:szCs w:val="24"/>
        </w:rPr>
        <w:t xml:space="preserve"> 3,</w:t>
      </w:r>
      <w:r w:rsidR="006D686A" w:rsidRPr="00FD0423">
        <w:rPr>
          <w:sz w:val="24"/>
          <w:szCs w:val="24"/>
        </w:rPr>
        <w:t xml:space="preserve"> </w:t>
      </w:r>
      <w:r w:rsidR="00B60239" w:rsidRPr="00FD0423">
        <w:rPr>
          <w:sz w:val="24"/>
          <w:szCs w:val="24"/>
        </w:rPr>
        <w:t xml:space="preserve">4, </w:t>
      </w:r>
      <w:r w:rsidR="006D686A" w:rsidRPr="00FD0423">
        <w:rPr>
          <w:sz w:val="24"/>
          <w:szCs w:val="24"/>
        </w:rPr>
        <w:t>5,</w:t>
      </w:r>
      <w:r w:rsidR="00B60239" w:rsidRPr="00FD0423">
        <w:rPr>
          <w:sz w:val="24"/>
          <w:szCs w:val="24"/>
        </w:rPr>
        <w:t xml:space="preserve"> 6,</w:t>
      </w:r>
      <w:r w:rsidR="00B34184" w:rsidRPr="00FD0423">
        <w:rPr>
          <w:sz w:val="24"/>
          <w:szCs w:val="24"/>
        </w:rPr>
        <w:t xml:space="preserve"> </w:t>
      </w:r>
      <w:r w:rsidR="00595CF8">
        <w:rPr>
          <w:sz w:val="24"/>
          <w:szCs w:val="24"/>
        </w:rPr>
        <w:t xml:space="preserve">8, </w:t>
      </w:r>
      <w:r w:rsidR="00B60239" w:rsidRPr="00FD0423">
        <w:rPr>
          <w:sz w:val="24"/>
          <w:szCs w:val="24"/>
        </w:rPr>
        <w:t>9</w:t>
      </w:r>
      <w:r w:rsidR="00595CF8">
        <w:rPr>
          <w:sz w:val="24"/>
          <w:szCs w:val="24"/>
        </w:rPr>
        <w:t>/31</w:t>
      </w:r>
      <w:r w:rsidR="00B60239" w:rsidRPr="00FD0423">
        <w:rPr>
          <w:sz w:val="24"/>
          <w:szCs w:val="24"/>
        </w:rPr>
        <w:t xml:space="preserve">, </w:t>
      </w:r>
      <w:r w:rsidR="006D686A" w:rsidRPr="00FD0423">
        <w:rPr>
          <w:sz w:val="24"/>
          <w:szCs w:val="24"/>
        </w:rPr>
        <w:t>14,</w:t>
      </w:r>
      <w:r w:rsidR="00D64C36" w:rsidRPr="00FD0423">
        <w:rPr>
          <w:sz w:val="24"/>
          <w:szCs w:val="24"/>
        </w:rPr>
        <w:t xml:space="preserve"> </w:t>
      </w:r>
      <w:r w:rsidR="006D686A" w:rsidRPr="00FD0423">
        <w:rPr>
          <w:sz w:val="24"/>
          <w:szCs w:val="24"/>
        </w:rPr>
        <w:t xml:space="preserve">15, 16, </w:t>
      </w:r>
      <w:r w:rsidR="00595CF8">
        <w:rPr>
          <w:sz w:val="24"/>
          <w:szCs w:val="24"/>
        </w:rPr>
        <w:t xml:space="preserve">19(25), </w:t>
      </w:r>
      <w:r w:rsidR="00B60239" w:rsidRPr="00FD0423">
        <w:rPr>
          <w:sz w:val="24"/>
          <w:szCs w:val="24"/>
        </w:rPr>
        <w:t xml:space="preserve">21, </w:t>
      </w:r>
      <w:r w:rsidR="00C92927" w:rsidRPr="00FD0423">
        <w:rPr>
          <w:sz w:val="24"/>
          <w:szCs w:val="24"/>
        </w:rPr>
        <w:t>2</w:t>
      </w:r>
      <w:r w:rsidR="006D686A" w:rsidRPr="00FD0423">
        <w:rPr>
          <w:sz w:val="24"/>
          <w:szCs w:val="24"/>
        </w:rPr>
        <w:t>2</w:t>
      </w:r>
      <w:r w:rsidR="00C92927" w:rsidRPr="00FD0423">
        <w:rPr>
          <w:sz w:val="24"/>
          <w:szCs w:val="24"/>
        </w:rPr>
        <w:t>,</w:t>
      </w:r>
      <w:r w:rsidR="00595CF8">
        <w:rPr>
          <w:sz w:val="24"/>
          <w:szCs w:val="24"/>
        </w:rPr>
        <w:t xml:space="preserve"> 24, 28, 29, 30, </w:t>
      </w:r>
      <w:r w:rsidR="006D686A" w:rsidRPr="00FD0423">
        <w:rPr>
          <w:sz w:val="24"/>
          <w:szCs w:val="24"/>
        </w:rPr>
        <w:t xml:space="preserve">32, </w:t>
      </w:r>
      <w:r w:rsidR="00C92927" w:rsidRPr="00FD0423">
        <w:rPr>
          <w:sz w:val="24"/>
          <w:szCs w:val="24"/>
        </w:rPr>
        <w:t>33,</w:t>
      </w:r>
      <w:r w:rsidR="00595CF8">
        <w:rPr>
          <w:sz w:val="24"/>
          <w:szCs w:val="24"/>
        </w:rPr>
        <w:t xml:space="preserve"> 34,</w:t>
      </w:r>
      <w:r w:rsidR="00DD4F50" w:rsidRPr="00FD0423">
        <w:rPr>
          <w:sz w:val="24"/>
          <w:szCs w:val="24"/>
        </w:rPr>
        <w:t xml:space="preserve"> </w:t>
      </w:r>
      <w:r w:rsidR="006D686A" w:rsidRPr="00FD0423">
        <w:rPr>
          <w:sz w:val="24"/>
          <w:szCs w:val="24"/>
        </w:rPr>
        <w:t xml:space="preserve">36, 38, </w:t>
      </w:r>
      <w:r w:rsidR="00595CF8">
        <w:rPr>
          <w:sz w:val="24"/>
          <w:szCs w:val="24"/>
        </w:rPr>
        <w:t xml:space="preserve">40, </w:t>
      </w:r>
      <w:r w:rsidR="006D686A" w:rsidRPr="00FD0423">
        <w:rPr>
          <w:sz w:val="24"/>
          <w:szCs w:val="24"/>
        </w:rPr>
        <w:t>41, 43</w:t>
      </w:r>
      <w:r w:rsidR="00C92927" w:rsidRPr="00FD0423">
        <w:rPr>
          <w:sz w:val="24"/>
          <w:szCs w:val="24"/>
        </w:rPr>
        <w:t xml:space="preserve">, </w:t>
      </w:r>
      <w:r w:rsidR="00B60239" w:rsidRPr="00FD0423">
        <w:rPr>
          <w:sz w:val="24"/>
          <w:szCs w:val="24"/>
        </w:rPr>
        <w:t xml:space="preserve">45, </w:t>
      </w:r>
      <w:r w:rsidR="00595CF8">
        <w:rPr>
          <w:sz w:val="24"/>
          <w:szCs w:val="24"/>
        </w:rPr>
        <w:t xml:space="preserve">46, 50, </w:t>
      </w:r>
      <w:r w:rsidR="00973149">
        <w:rPr>
          <w:sz w:val="24"/>
          <w:szCs w:val="24"/>
        </w:rPr>
        <w:t xml:space="preserve">51, </w:t>
      </w:r>
      <w:r w:rsidR="00C92927" w:rsidRPr="00FD0423">
        <w:rPr>
          <w:sz w:val="24"/>
          <w:szCs w:val="24"/>
        </w:rPr>
        <w:t xml:space="preserve">52, </w:t>
      </w:r>
      <w:r w:rsidR="00B60239" w:rsidRPr="00FD0423">
        <w:rPr>
          <w:sz w:val="24"/>
          <w:szCs w:val="24"/>
        </w:rPr>
        <w:t>53, 54,</w:t>
      </w:r>
      <w:r w:rsidR="00973149">
        <w:rPr>
          <w:sz w:val="24"/>
          <w:szCs w:val="24"/>
        </w:rPr>
        <w:t xml:space="preserve"> 56, 57,</w:t>
      </w:r>
      <w:r w:rsidR="00C92927" w:rsidRPr="00FD0423">
        <w:rPr>
          <w:sz w:val="24"/>
          <w:szCs w:val="24"/>
        </w:rPr>
        <w:t xml:space="preserve"> </w:t>
      </w:r>
      <w:r w:rsidR="006D686A" w:rsidRPr="00FD0423">
        <w:rPr>
          <w:sz w:val="24"/>
          <w:szCs w:val="24"/>
        </w:rPr>
        <w:t xml:space="preserve">58, </w:t>
      </w:r>
      <w:r w:rsidR="00973149">
        <w:rPr>
          <w:sz w:val="24"/>
          <w:szCs w:val="24"/>
        </w:rPr>
        <w:t xml:space="preserve">60/61, </w:t>
      </w:r>
      <w:r w:rsidR="00C92927" w:rsidRPr="00FD0423">
        <w:rPr>
          <w:sz w:val="24"/>
          <w:szCs w:val="24"/>
        </w:rPr>
        <w:t xml:space="preserve">63, 64, </w:t>
      </w:r>
      <w:r w:rsidR="00973149">
        <w:rPr>
          <w:sz w:val="24"/>
          <w:szCs w:val="24"/>
        </w:rPr>
        <w:t xml:space="preserve">67, 68, </w:t>
      </w:r>
      <w:r w:rsidR="006D686A" w:rsidRPr="00FD0423">
        <w:rPr>
          <w:sz w:val="24"/>
          <w:szCs w:val="24"/>
        </w:rPr>
        <w:t xml:space="preserve">70, </w:t>
      </w:r>
      <w:r w:rsidR="00973149">
        <w:rPr>
          <w:sz w:val="24"/>
          <w:szCs w:val="24"/>
        </w:rPr>
        <w:t xml:space="preserve">73, </w:t>
      </w:r>
      <w:r w:rsidR="006D686A" w:rsidRPr="00FD0423">
        <w:rPr>
          <w:sz w:val="24"/>
          <w:szCs w:val="24"/>
        </w:rPr>
        <w:t>75</w:t>
      </w:r>
      <w:r w:rsidR="00C92927" w:rsidRPr="00FD0423">
        <w:rPr>
          <w:sz w:val="24"/>
          <w:szCs w:val="24"/>
        </w:rPr>
        <w:t xml:space="preserve"> </w:t>
      </w:r>
      <w:r w:rsidR="00D64C36" w:rsidRPr="00FD0423">
        <w:rPr>
          <w:sz w:val="24"/>
          <w:szCs w:val="24"/>
        </w:rPr>
        <w:t xml:space="preserve">обеспечить участие членов ГЭК </w:t>
      </w:r>
      <w:r w:rsidR="00572050" w:rsidRPr="00FD0423">
        <w:rPr>
          <w:sz w:val="24"/>
          <w:szCs w:val="24"/>
        </w:rPr>
        <w:t>(</w:t>
      </w:r>
      <w:r w:rsidR="00D64C36" w:rsidRPr="00FD0423">
        <w:rPr>
          <w:sz w:val="24"/>
          <w:szCs w:val="24"/>
        </w:rPr>
        <w:t>приложени</w:t>
      </w:r>
      <w:r w:rsidR="00572050" w:rsidRPr="00FD0423">
        <w:rPr>
          <w:sz w:val="24"/>
          <w:szCs w:val="24"/>
        </w:rPr>
        <w:t>е</w:t>
      </w:r>
      <w:r w:rsidR="00380757" w:rsidRPr="00FD0423">
        <w:rPr>
          <w:sz w:val="24"/>
          <w:szCs w:val="24"/>
        </w:rPr>
        <w:t xml:space="preserve"> 1</w:t>
      </w:r>
      <w:r w:rsidR="00572050" w:rsidRPr="00FD0423">
        <w:rPr>
          <w:sz w:val="24"/>
          <w:szCs w:val="24"/>
        </w:rPr>
        <w:t>) в подготовке</w:t>
      </w:r>
      <w:r w:rsidR="00B34184" w:rsidRPr="00FD0423">
        <w:rPr>
          <w:sz w:val="24"/>
          <w:szCs w:val="24"/>
        </w:rPr>
        <w:t xml:space="preserve"> </w:t>
      </w:r>
      <w:r w:rsidR="00572050" w:rsidRPr="00FD0423">
        <w:rPr>
          <w:sz w:val="24"/>
          <w:szCs w:val="24"/>
        </w:rPr>
        <w:t xml:space="preserve">и </w:t>
      </w:r>
      <w:r w:rsidR="00973149">
        <w:rPr>
          <w:sz w:val="24"/>
          <w:szCs w:val="24"/>
        </w:rPr>
        <w:t>проведении В</w:t>
      </w:r>
      <w:r w:rsidR="00D64C36" w:rsidRPr="00FD0423">
        <w:rPr>
          <w:sz w:val="24"/>
          <w:szCs w:val="24"/>
        </w:rPr>
        <w:t>ТМ.</w:t>
      </w:r>
    </w:p>
    <w:p w:rsidR="000F286B" w:rsidRDefault="00D03BA2" w:rsidP="000F286B">
      <w:pPr>
        <w:suppressAutoHyphens/>
        <w:ind w:firstLine="567"/>
        <w:jc w:val="both"/>
        <w:rPr>
          <w:sz w:val="24"/>
          <w:szCs w:val="24"/>
        </w:rPr>
      </w:pPr>
      <w:r w:rsidRPr="00FD0423">
        <w:rPr>
          <w:sz w:val="24"/>
          <w:szCs w:val="24"/>
        </w:rPr>
        <w:t>4</w:t>
      </w:r>
      <w:r w:rsidR="000F286B" w:rsidRPr="00FD0423">
        <w:rPr>
          <w:sz w:val="24"/>
          <w:szCs w:val="24"/>
        </w:rPr>
        <w:t xml:space="preserve">. </w:t>
      </w:r>
      <w:proofErr w:type="gramStart"/>
      <w:r w:rsidR="00B224AC" w:rsidRPr="00FD0423">
        <w:rPr>
          <w:sz w:val="24"/>
          <w:szCs w:val="24"/>
        </w:rPr>
        <w:t xml:space="preserve">Руководителям ОУ №№ </w:t>
      </w:r>
      <w:r w:rsidR="00C6638A" w:rsidRPr="00FD0423">
        <w:rPr>
          <w:sz w:val="24"/>
          <w:szCs w:val="24"/>
        </w:rPr>
        <w:t>7</w:t>
      </w:r>
      <w:r w:rsidR="00900DC2" w:rsidRPr="00FD0423">
        <w:rPr>
          <w:sz w:val="24"/>
          <w:szCs w:val="24"/>
        </w:rPr>
        <w:t xml:space="preserve"> (</w:t>
      </w:r>
      <w:proofErr w:type="spellStart"/>
      <w:r w:rsidR="00C74581" w:rsidRPr="00FD0423">
        <w:rPr>
          <w:sz w:val="24"/>
          <w:szCs w:val="24"/>
        </w:rPr>
        <w:t>Черваков</w:t>
      </w:r>
      <w:proofErr w:type="spellEnd"/>
      <w:r w:rsidR="00C74581" w:rsidRPr="00FD0423">
        <w:rPr>
          <w:sz w:val="24"/>
          <w:szCs w:val="24"/>
        </w:rPr>
        <w:t xml:space="preserve"> Н.Н.</w:t>
      </w:r>
      <w:r w:rsidR="00900DC2" w:rsidRPr="00FD0423">
        <w:rPr>
          <w:sz w:val="24"/>
          <w:szCs w:val="24"/>
        </w:rPr>
        <w:t>)</w:t>
      </w:r>
      <w:r w:rsidR="000F286B" w:rsidRPr="00FD0423">
        <w:rPr>
          <w:sz w:val="24"/>
          <w:szCs w:val="24"/>
        </w:rPr>
        <w:t xml:space="preserve">, </w:t>
      </w:r>
      <w:r w:rsidR="00C6638A" w:rsidRPr="00FD0423">
        <w:rPr>
          <w:sz w:val="24"/>
          <w:szCs w:val="24"/>
        </w:rPr>
        <w:t>11 (</w:t>
      </w:r>
      <w:proofErr w:type="spellStart"/>
      <w:r w:rsidR="00C74581" w:rsidRPr="00FD0423">
        <w:rPr>
          <w:sz w:val="24"/>
          <w:szCs w:val="24"/>
        </w:rPr>
        <w:t>Кучумова</w:t>
      </w:r>
      <w:proofErr w:type="spellEnd"/>
      <w:r w:rsidR="00C74581" w:rsidRPr="00FD0423">
        <w:rPr>
          <w:sz w:val="24"/>
          <w:szCs w:val="24"/>
        </w:rPr>
        <w:t xml:space="preserve"> Н.В.</w:t>
      </w:r>
      <w:r w:rsidR="00C6638A" w:rsidRPr="00FD0423">
        <w:rPr>
          <w:sz w:val="24"/>
          <w:szCs w:val="24"/>
        </w:rPr>
        <w:t>), 13 (</w:t>
      </w:r>
      <w:r w:rsidR="00546EE3">
        <w:rPr>
          <w:sz w:val="24"/>
          <w:szCs w:val="24"/>
        </w:rPr>
        <w:t>Колесникова</w:t>
      </w:r>
      <w:r w:rsidR="00C74581" w:rsidRPr="00FD0423">
        <w:rPr>
          <w:sz w:val="24"/>
          <w:szCs w:val="24"/>
        </w:rPr>
        <w:t xml:space="preserve"> Н.В.</w:t>
      </w:r>
      <w:r w:rsidR="00C6638A" w:rsidRPr="00FD0423">
        <w:rPr>
          <w:sz w:val="24"/>
          <w:szCs w:val="24"/>
        </w:rPr>
        <w:t xml:space="preserve">), </w:t>
      </w:r>
      <w:r w:rsidR="00B224AC" w:rsidRPr="00FD0423">
        <w:rPr>
          <w:sz w:val="24"/>
          <w:szCs w:val="24"/>
        </w:rPr>
        <w:t>19(25)</w:t>
      </w:r>
      <w:r w:rsidR="00900DC2" w:rsidRPr="00FD0423">
        <w:rPr>
          <w:sz w:val="24"/>
          <w:szCs w:val="24"/>
        </w:rPr>
        <w:t xml:space="preserve"> (</w:t>
      </w:r>
      <w:proofErr w:type="spellStart"/>
      <w:r w:rsidR="00900DC2" w:rsidRPr="00FD0423">
        <w:rPr>
          <w:sz w:val="24"/>
          <w:szCs w:val="24"/>
        </w:rPr>
        <w:t>Веткова</w:t>
      </w:r>
      <w:proofErr w:type="spellEnd"/>
      <w:r w:rsidR="00900DC2" w:rsidRPr="00FD0423">
        <w:rPr>
          <w:sz w:val="24"/>
          <w:szCs w:val="24"/>
        </w:rPr>
        <w:t xml:space="preserve"> Н.А.)</w:t>
      </w:r>
      <w:r w:rsidR="00C6638A" w:rsidRPr="00FD0423">
        <w:rPr>
          <w:sz w:val="24"/>
          <w:szCs w:val="24"/>
        </w:rPr>
        <w:t>, 39 (</w:t>
      </w:r>
      <w:r w:rsidR="00C74581" w:rsidRPr="00FD0423">
        <w:rPr>
          <w:sz w:val="24"/>
          <w:szCs w:val="24"/>
        </w:rPr>
        <w:t>Сафронова О.Е.</w:t>
      </w:r>
      <w:r w:rsidR="00C6638A" w:rsidRPr="00FD0423">
        <w:rPr>
          <w:sz w:val="24"/>
          <w:szCs w:val="24"/>
        </w:rPr>
        <w:t>), 44 (</w:t>
      </w:r>
      <w:r w:rsidR="00C74581" w:rsidRPr="00FD0423">
        <w:rPr>
          <w:sz w:val="24"/>
          <w:szCs w:val="24"/>
        </w:rPr>
        <w:t>Соболева</w:t>
      </w:r>
      <w:r w:rsidR="00C74581">
        <w:rPr>
          <w:sz w:val="24"/>
          <w:szCs w:val="24"/>
        </w:rPr>
        <w:t xml:space="preserve"> О.Ю.</w:t>
      </w:r>
      <w:r w:rsidR="00DD4F50">
        <w:rPr>
          <w:sz w:val="24"/>
          <w:szCs w:val="24"/>
        </w:rPr>
        <w:t xml:space="preserve">), </w:t>
      </w:r>
      <w:r w:rsidR="00135CF4">
        <w:rPr>
          <w:sz w:val="24"/>
          <w:szCs w:val="24"/>
        </w:rPr>
        <w:t>47 (</w:t>
      </w:r>
      <w:proofErr w:type="spellStart"/>
      <w:r w:rsidR="00135CF4">
        <w:rPr>
          <w:sz w:val="24"/>
          <w:szCs w:val="24"/>
        </w:rPr>
        <w:t>Донцова</w:t>
      </w:r>
      <w:proofErr w:type="spellEnd"/>
      <w:r w:rsidR="00135CF4">
        <w:rPr>
          <w:sz w:val="24"/>
          <w:szCs w:val="24"/>
        </w:rPr>
        <w:t xml:space="preserve"> О.А.),                            </w:t>
      </w:r>
      <w:r w:rsidR="00C6638A">
        <w:rPr>
          <w:sz w:val="24"/>
          <w:szCs w:val="24"/>
        </w:rPr>
        <w:t>48 (</w:t>
      </w:r>
      <w:proofErr w:type="spellStart"/>
      <w:r w:rsidR="00C74581">
        <w:rPr>
          <w:sz w:val="24"/>
          <w:szCs w:val="24"/>
        </w:rPr>
        <w:t>Жилис</w:t>
      </w:r>
      <w:proofErr w:type="spellEnd"/>
      <w:r w:rsidR="00C74581">
        <w:rPr>
          <w:sz w:val="24"/>
          <w:szCs w:val="24"/>
        </w:rPr>
        <w:t xml:space="preserve"> Е.В.), </w:t>
      </w:r>
      <w:r w:rsidR="00135CF4">
        <w:rPr>
          <w:sz w:val="24"/>
          <w:szCs w:val="24"/>
        </w:rPr>
        <w:t>53 (</w:t>
      </w:r>
      <w:proofErr w:type="spellStart"/>
      <w:r w:rsidR="00135CF4">
        <w:rPr>
          <w:sz w:val="24"/>
          <w:szCs w:val="24"/>
        </w:rPr>
        <w:t>Шпортун</w:t>
      </w:r>
      <w:proofErr w:type="spellEnd"/>
      <w:r w:rsidR="00135CF4">
        <w:rPr>
          <w:sz w:val="24"/>
          <w:szCs w:val="24"/>
        </w:rPr>
        <w:t xml:space="preserve"> Т.В.), </w:t>
      </w:r>
      <w:r w:rsidR="00C74581">
        <w:rPr>
          <w:sz w:val="24"/>
          <w:szCs w:val="24"/>
        </w:rPr>
        <w:t>55 (Войтенко И.В.),</w:t>
      </w:r>
      <w:r w:rsidR="00135CF4">
        <w:rPr>
          <w:sz w:val="24"/>
          <w:szCs w:val="24"/>
        </w:rPr>
        <w:t xml:space="preserve"> 62 (</w:t>
      </w:r>
      <w:proofErr w:type="spellStart"/>
      <w:r w:rsidR="00135CF4">
        <w:rPr>
          <w:sz w:val="24"/>
          <w:szCs w:val="24"/>
        </w:rPr>
        <w:t>Ворнакова</w:t>
      </w:r>
      <w:proofErr w:type="spellEnd"/>
      <w:r w:rsidR="00135CF4">
        <w:rPr>
          <w:sz w:val="24"/>
          <w:szCs w:val="24"/>
        </w:rPr>
        <w:t xml:space="preserve"> С.Е.),</w:t>
      </w:r>
      <w:r w:rsidR="00C74581">
        <w:rPr>
          <w:sz w:val="24"/>
          <w:szCs w:val="24"/>
        </w:rPr>
        <w:t xml:space="preserve"> </w:t>
      </w:r>
      <w:r w:rsidR="0079799F">
        <w:rPr>
          <w:sz w:val="24"/>
          <w:szCs w:val="24"/>
        </w:rPr>
        <w:t xml:space="preserve">                                      </w:t>
      </w:r>
      <w:r w:rsidR="00C74581">
        <w:rPr>
          <w:sz w:val="24"/>
          <w:szCs w:val="24"/>
        </w:rPr>
        <w:t>65 (</w:t>
      </w:r>
      <w:proofErr w:type="spellStart"/>
      <w:r w:rsidR="00C74581">
        <w:rPr>
          <w:sz w:val="24"/>
          <w:szCs w:val="24"/>
        </w:rPr>
        <w:t>Карпунина</w:t>
      </w:r>
      <w:proofErr w:type="spellEnd"/>
      <w:r w:rsidR="00C74581">
        <w:rPr>
          <w:sz w:val="24"/>
          <w:szCs w:val="24"/>
        </w:rPr>
        <w:t xml:space="preserve"> Т.Н.), 72 (</w:t>
      </w:r>
      <w:proofErr w:type="spellStart"/>
      <w:r w:rsidR="00C74581">
        <w:rPr>
          <w:sz w:val="24"/>
          <w:szCs w:val="24"/>
        </w:rPr>
        <w:t>Щепотина</w:t>
      </w:r>
      <w:proofErr w:type="spellEnd"/>
      <w:r w:rsidR="00C74581">
        <w:rPr>
          <w:sz w:val="24"/>
          <w:szCs w:val="24"/>
        </w:rPr>
        <w:t xml:space="preserve"> Е.В.)</w:t>
      </w:r>
      <w:r w:rsidR="00135CF4">
        <w:rPr>
          <w:sz w:val="24"/>
          <w:szCs w:val="24"/>
        </w:rPr>
        <w:t>, 75 (</w:t>
      </w:r>
      <w:proofErr w:type="spellStart"/>
      <w:r w:rsidR="00135CF4">
        <w:rPr>
          <w:sz w:val="24"/>
          <w:szCs w:val="24"/>
        </w:rPr>
        <w:t>Ерёмкин</w:t>
      </w:r>
      <w:proofErr w:type="spellEnd"/>
      <w:r w:rsidR="00135CF4">
        <w:rPr>
          <w:sz w:val="24"/>
          <w:szCs w:val="24"/>
        </w:rPr>
        <w:t xml:space="preserve"> В.В.)</w:t>
      </w:r>
      <w:r w:rsidR="000F286B">
        <w:rPr>
          <w:sz w:val="24"/>
          <w:szCs w:val="24"/>
        </w:rPr>
        <w:t>:</w:t>
      </w:r>
      <w:proofErr w:type="gramEnd"/>
    </w:p>
    <w:p w:rsidR="00547F44" w:rsidRDefault="00D03BA2" w:rsidP="000F286B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F286B">
        <w:rPr>
          <w:sz w:val="24"/>
          <w:szCs w:val="24"/>
        </w:rPr>
        <w:t xml:space="preserve">.1. </w:t>
      </w:r>
      <w:r w:rsidR="00B224AC">
        <w:rPr>
          <w:sz w:val="24"/>
          <w:szCs w:val="24"/>
        </w:rPr>
        <w:t xml:space="preserve">Определить ответственное лицо за организацию и проведение </w:t>
      </w:r>
      <w:r w:rsidR="00135CF4">
        <w:rPr>
          <w:sz w:val="24"/>
          <w:szCs w:val="24"/>
        </w:rPr>
        <w:t>В</w:t>
      </w:r>
      <w:r w:rsidR="00C74581">
        <w:rPr>
          <w:sz w:val="24"/>
          <w:szCs w:val="24"/>
        </w:rPr>
        <w:t xml:space="preserve">ТМ                                        </w:t>
      </w:r>
      <w:r w:rsidR="00547F44">
        <w:rPr>
          <w:sz w:val="24"/>
          <w:szCs w:val="24"/>
        </w:rPr>
        <w:t>в</w:t>
      </w:r>
      <w:r w:rsidR="00900DC2">
        <w:rPr>
          <w:sz w:val="24"/>
          <w:szCs w:val="24"/>
        </w:rPr>
        <w:t xml:space="preserve"> общеобразовательном учреждении;</w:t>
      </w:r>
    </w:p>
    <w:p w:rsidR="00EF1F54" w:rsidRDefault="00D03BA2" w:rsidP="000F286B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F286B">
        <w:rPr>
          <w:sz w:val="24"/>
          <w:szCs w:val="24"/>
        </w:rPr>
        <w:t xml:space="preserve">.2. </w:t>
      </w:r>
      <w:r w:rsidR="0079799F">
        <w:rPr>
          <w:sz w:val="24"/>
          <w:szCs w:val="24"/>
        </w:rPr>
        <w:t>Организовать проведение В</w:t>
      </w:r>
      <w:r w:rsidR="00C74581">
        <w:rPr>
          <w:sz w:val="24"/>
          <w:szCs w:val="24"/>
        </w:rPr>
        <w:t xml:space="preserve">ТМ в ППЭ в соответствии с рекомендациями Федеральной службы по надзору в сфере образования и науки по организации и проведению экзаменов </w:t>
      </w:r>
      <w:r w:rsidR="0079799F">
        <w:rPr>
          <w:sz w:val="24"/>
          <w:szCs w:val="24"/>
        </w:rPr>
        <w:t xml:space="preserve">                   </w:t>
      </w:r>
      <w:r w:rsidR="00C74581">
        <w:rPr>
          <w:sz w:val="24"/>
          <w:szCs w:val="24"/>
        </w:rPr>
        <w:t>в условиях обеспечения санит</w:t>
      </w:r>
      <w:r w:rsidR="00EF1F54">
        <w:rPr>
          <w:sz w:val="24"/>
          <w:szCs w:val="24"/>
        </w:rPr>
        <w:t>ар</w:t>
      </w:r>
      <w:r w:rsidR="00C74581">
        <w:rPr>
          <w:sz w:val="24"/>
          <w:szCs w:val="24"/>
        </w:rPr>
        <w:t>но-эпидемиологического благополучия на территории Российской Федерации;</w:t>
      </w:r>
    </w:p>
    <w:p w:rsidR="00016E2D" w:rsidRDefault="00016E2D" w:rsidP="00EF1F54">
      <w:pPr>
        <w:suppressAutoHyphens/>
        <w:ind w:firstLine="567"/>
        <w:jc w:val="both"/>
        <w:rPr>
          <w:sz w:val="24"/>
          <w:szCs w:val="24"/>
        </w:rPr>
      </w:pPr>
    </w:p>
    <w:p w:rsidR="00016E2D" w:rsidRDefault="00016E2D" w:rsidP="00EF1F54">
      <w:pPr>
        <w:suppressAutoHyphens/>
        <w:ind w:firstLine="567"/>
        <w:jc w:val="both"/>
        <w:rPr>
          <w:sz w:val="24"/>
          <w:szCs w:val="24"/>
        </w:rPr>
      </w:pPr>
    </w:p>
    <w:p w:rsidR="00016E2D" w:rsidRDefault="00016E2D" w:rsidP="00EF1F54">
      <w:pPr>
        <w:suppressAutoHyphens/>
        <w:ind w:firstLine="567"/>
        <w:jc w:val="both"/>
        <w:rPr>
          <w:sz w:val="24"/>
          <w:szCs w:val="24"/>
        </w:rPr>
      </w:pPr>
    </w:p>
    <w:p w:rsidR="00016E2D" w:rsidRDefault="00016E2D" w:rsidP="00EF1F54">
      <w:pPr>
        <w:suppressAutoHyphens/>
        <w:ind w:firstLine="567"/>
        <w:jc w:val="both"/>
        <w:rPr>
          <w:sz w:val="24"/>
          <w:szCs w:val="24"/>
        </w:rPr>
      </w:pPr>
    </w:p>
    <w:p w:rsidR="00EF1F54" w:rsidRDefault="00D03BA2" w:rsidP="00EF1F54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1F54">
        <w:rPr>
          <w:sz w:val="24"/>
          <w:szCs w:val="24"/>
        </w:rPr>
        <w:t>.3. Скорректировать образовательный процесс и организацию работы                                         в общеобразовательном учреждении в рамках подготовки и про</w:t>
      </w:r>
      <w:r w:rsidR="0079799F">
        <w:rPr>
          <w:sz w:val="24"/>
          <w:szCs w:val="24"/>
        </w:rPr>
        <w:t>ведения В</w:t>
      </w:r>
      <w:r w:rsidR="00EF1F54">
        <w:rPr>
          <w:sz w:val="24"/>
          <w:szCs w:val="24"/>
        </w:rPr>
        <w:t>ТМ;</w:t>
      </w:r>
    </w:p>
    <w:p w:rsidR="00EF1F54" w:rsidRDefault="00D03BA2" w:rsidP="000F286B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9799F">
        <w:rPr>
          <w:sz w:val="24"/>
          <w:szCs w:val="24"/>
        </w:rPr>
        <w:t>.4. В дни проведения В</w:t>
      </w:r>
      <w:r w:rsidR="00EF1F54">
        <w:rPr>
          <w:sz w:val="24"/>
          <w:szCs w:val="24"/>
        </w:rPr>
        <w:t xml:space="preserve">ТМ обеспечить в ППЭ работу штаба и всех аудиторий, задействованных в проведении ЕГЭ </w:t>
      </w:r>
      <w:r w:rsidR="00E8041A">
        <w:rPr>
          <w:sz w:val="24"/>
          <w:szCs w:val="24"/>
        </w:rPr>
        <w:t>основного</w:t>
      </w:r>
      <w:r w:rsidR="00EF1F54">
        <w:rPr>
          <w:sz w:val="24"/>
          <w:szCs w:val="24"/>
        </w:rPr>
        <w:t xml:space="preserve"> период</w:t>
      </w:r>
      <w:r w:rsidR="00E8041A">
        <w:rPr>
          <w:sz w:val="24"/>
          <w:szCs w:val="24"/>
        </w:rPr>
        <w:t>а</w:t>
      </w:r>
      <w:r w:rsidR="00EF1F54">
        <w:rPr>
          <w:sz w:val="24"/>
          <w:szCs w:val="24"/>
        </w:rPr>
        <w:t>;</w:t>
      </w:r>
    </w:p>
    <w:p w:rsidR="00EF1F54" w:rsidRDefault="00D03BA2" w:rsidP="000F286B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E3996">
        <w:rPr>
          <w:sz w:val="24"/>
          <w:szCs w:val="24"/>
        </w:rPr>
        <w:t>.5. О</w:t>
      </w:r>
      <w:r w:rsidR="0079799F">
        <w:rPr>
          <w:sz w:val="24"/>
          <w:szCs w:val="24"/>
        </w:rPr>
        <w:t>беспечить участие в В</w:t>
      </w:r>
      <w:r w:rsidR="00EF1F54">
        <w:rPr>
          <w:sz w:val="24"/>
          <w:szCs w:val="24"/>
        </w:rPr>
        <w:t>ТМ работников ППЭ, задействованных в проведении ЕГЭ основного периода;</w:t>
      </w:r>
    </w:p>
    <w:p w:rsidR="000F286B" w:rsidRDefault="00D03BA2" w:rsidP="000F286B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1F54">
        <w:rPr>
          <w:sz w:val="24"/>
          <w:szCs w:val="24"/>
        </w:rPr>
        <w:t xml:space="preserve">.6. </w:t>
      </w:r>
      <w:r w:rsidR="00E8041A">
        <w:rPr>
          <w:sz w:val="24"/>
          <w:szCs w:val="24"/>
        </w:rPr>
        <w:t>О</w:t>
      </w:r>
      <w:r w:rsidR="00EB045B">
        <w:rPr>
          <w:sz w:val="24"/>
          <w:szCs w:val="24"/>
        </w:rPr>
        <w:t>беспечить под</w:t>
      </w:r>
      <w:r w:rsidR="00547F44">
        <w:rPr>
          <w:sz w:val="24"/>
          <w:szCs w:val="24"/>
        </w:rPr>
        <w:t>готов</w:t>
      </w:r>
      <w:r w:rsidR="00EB045B">
        <w:rPr>
          <w:sz w:val="24"/>
          <w:szCs w:val="24"/>
        </w:rPr>
        <w:t>ку оборудования</w:t>
      </w:r>
      <w:r w:rsidR="00547F44">
        <w:rPr>
          <w:sz w:val="24"/>
          <w:szCs w:val="24"/>
        </w:rPr>
        <w:t>,</w:t>
      </w:r>
      <w:r w:rsidR="00EB045B">
        <w:rPr>
          <w:sz w:val="24"/>
          <w:szCs w:val="24"/>
        </w:rPr>
        <w:t xml:space="preserve"> предназначенного для проведения основного периода ЕГЭ, включая </w:t>
      </w:r>
      <w:proofErr w:type="gramStart"/>
      <w:r w:rsidR="00EB045B">
        <w:rPr>
          <w:sz w:val="24"/>
          <w:szCs w:val="24"/>
        </w:rPr>
        <w:t>резервное</w:t>
      </w:r>
      <w:proofErr w:type="gramEnd"/>
      <w:r w:rsidR="00547F44">
        <w:rPr>
          <w:sz w:val="24"/>
          <w:szCs w:val="24"/>
        </w:rPr>
        <w:t>;</w:t>
      </w:r>
    </w:p>
    <w:p w:rsidR="000F286B" w:rsidRDefault="00D03BA2" w:rsidP="000F286B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9799F">
        <w:rPr>
          <w:sz w:val="24"/>
          <w:szCs w:val="24"/>
        </w:rPr>
        <w:t>.7. Обеспечить проведение В</w:t>
      </w:r>
      <w:r w:rsidR="00EB045B">
        <w:rPr>
          <w:sz w:val="24"/>
          <w:szCs w:val="24"/>
        </w:rPr>
        <w:t>ТМ в соответствии с требованиями</w:t>
      </w:r>
      <w:r w:rsidR="00EE3996">
        <w:rPr>
          <w:sz w:val="24"/>
          <w:szCs w:val="24"/>
        </w:rPr>
        <w:t xml:space="preserve"> </w:t>
      </w:r>
      <w:r w:rsidR="0079799F">
        <w:rPr>
          <w:sz w:val="24"/>
          <w:szCs w:val="24"/>
        </w:rPr>
        <w:t>регламентов проведения В</w:t>
      </w:r>
      <w:r w:rsidR="00EB045B">
        <w:rPr>
          <w:sz w:val="24"/>
          <w:szCs w:val="24"/>
        </w:rPr>
        <w:t>ТМ с целью обучения работников ППЭ;</w:t>
      </w:r>
    </w:p>
    <w:p w:rsidR="00E264C6" w:rsidRDefault="00D03BA2" w:rsidP="000F286B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B045B">
        <w:rPr>
          <w:sz w:val="24"/>
          <w:szCs w:val="24"/>
        </w:rPr>
        <w:t>.8.</w:t>
      </w:r>
      <w:r w:rsidR="000F286B">
        <w:rPr>
          <w:sz w:val="24"/>
          <w:szCs w:val="24"/>
        </w:rPr>
        <w:t xml:space="preserve"> </w:t>
      </w:r>
      <w:r w:rsidR="00EB045B">
        <w:rPr>
          <w:sz w:val="24"/>
          <w:szCs w:val="24"/>
        </w:rPr>
        <w:t xml:space="preserve">Обеспечить техническую подготовку </w:t>
      </w:r>
      <w:r w:rsidR="0079799F">
        <w:rPr>
          <w:sz w:val="24"/>
          <w:szCs w:val="24"/>
        </w:rPr>
        <w:t>ППЭ к проведению В</w:t>
      </w:r>
      <w:r w:rsidR="00EB045B">
        <w:rPr>
          <w:sz w:val="24"/>
          <w:szCs w:val="24"/>
        </w:rPr>
        <w:t xml:space="preserve">ТМ в </w:t>
      </w:r>
      <w:r w:rsidR="00E264C6">
        <w:rPr>
          <w:sz w:val="24"/>
          <w:szCs w:val="24"/>
        </w:rPr>
        <w:t>установленные регламентами сроки;</w:t>
      </w:r>
    </w:p>
    <w:p w:rsidR="00E264C6" w:rsidRDefault="00D03BA2" w:rsidP="008405B7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264C6">
        <w:rPr>
          <w:sz w:val="24"/>
          <w:szCs w:val="24"/>
        </w:rPr>
        <w:t>.9. Обеспечить прохождение контроля технической готовности ППЭ при участии членов ГЭК, руководителя ППЭ</w:t>
      </w:r>
      <w:r w:rsidR="00B633B9">
        <w:rPr>
          <w:sz w:val="24"/>
          <w:szCs w:val="24"/>
        </w:rPr>
        <w:t xml:space="preserve"> </w:t>
      </w:r>
      <w:r w:rsidR="00E264C6">
        <w:rPr>
          <w:sz w:val="24"/>
          <w:szCs w:val="24"/>
        </w:rPr>
        <w:t>и технических специалистов</w:t>
      </w:r>
      <w:r w:rsidR="001D2F29">
        <w:rPr>
          <w:sz w:val="24"/>
          <w:szCs w:val="24"/>
        </w:rPr>
        <w:t xml:space="preserve"> (приложение</w:t>
      </w:r>
      <w:r w:rsidR="00380757">
        <w:rPr>
          <w:sz w:val="24"/>
          <w:szCs w:val="24"/>
        </w:rPr>
        <w:t xml:space="preserve"> 1</w:t>
      </w:r>
      <w:r w:rsidR="001D2F29">
        <w:rPr>
          <w:sz w:val="24"/>
          <w:szCs w:val="24"/>
        </w:rPr>
        <w:t xml:space="preserve">) </w:t>
      </w:r>
      <w:r w:rsidR="0079799F">
        <w:rPr>
          <w:sz w:val="24"/>
          <w:szCs w:val="24"/>
        </w:rPr>
        <w:t>к проведению В</w:t>
      </w:r>
      <w:r w:rsidR="00E264C6">
        <w:rPr>
          <w:sz w:val="24"/>
          <w:szCs w:val="24"/>
        </w:rPr>
        <w:t>ТМ</w:t>
      </w:r>
      <w:r w:rsidR="001D2F29">
        <w:rPr>
          <w:sz w:val="24"/>
          <w:szCs w:val="24"/>
        </w:rPr>
        <w:t xml:space="preserve"> </w:t>
      </w:r>
      <w:r w:rsidR="00A947F0">
        <w:rPr>
          <w:sz w:val="24"/>
          <w:szCs w:val="24"/>
        </w:rPr>
        <w:t xml:space="preserve">              </w:t>
      </w:r>
      <w:r w:rsidR="00E264C6">
        <w:rPr>
          <w:sz w:val="24"/>
          <w:szCs w:val="24"/>
        </w:rPr>
        <w:t xml:space="preserve">до 17:00 </w:t>
      </w:r>
      <w:r w:rsidR="00CB6729">
        <w:rPr>
          <w:sz w:val="24"/>
          <w:szCs w:val="24"/>
        </w:rPr>
        <w:t>16 мая</w:t>
      </w:r>
      <w:r w:rsidR="00E264C6">
        <w:rPr>
          <w:sz w:val="24"/>
          <w:szCs w:val="24"/>
        </w:rPr>
        <w:t xml:space="preserve"> 202</w:t>
      </w:r>
      <w:r w:rsidR="0079799F">
        <w:rPr>
          <w:sz w:val="24"/>
          <w:szCs w:val="24"/>
        </w:rPr>
        <w:t>3</w:t>
      </w:r>
      <w:r w:rsidR="00E264C6">
        <w:rPr>
          <w:sz w:val="24"/>
          <w:szCs w:val="24"/>
        </w:rPr>
        <w:t xml:space="preserve"> года;</w:t>
      </w:r>
    </w:p>
    <w:p w:rsidR="006B647F" w:rsidRDefault="006B647F" w:rsidP="006B647F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4.10. </w:t>
      </w:r>
      <w:proofErr w:type="gramStart"/>
      <w:r>
        <w:rPr>
          <w:sz w:val="24"/>
          <w:szCs w:val="24"/>
        </w:rPr>
        <w:t>По завершении ВТМ обеспечить сканирование бланков участников и форм аудиторий в аудиториях ППЭ (кроме ВТМ по английскому языку (устная часть), форм ППЭ                 в штабе ППЭ, бланков регистрации и форм ППЭ в штабе ППЭ после проведения ВТМ                       по английскому языку (устная часть) и передачу материалов в РЦОИ в электронном виде                    в течение 2 часов после завершения ВТМ;</w:t>
      </w:r>
      <w:proofErr w:type="gramEnd"/>
    </w:p>
    <w:p w:rsidR="00D915D0" w:rsidRPr="00B633B9" w:rsidRDefault="00D03BA2" w:rsidP="00703761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405B7">
        <w:rPr>
          <w:sz w:val="24"/>
          <w:szCs w:val="24"/>
        </w:rPr>
        <w:t>.</w:t>
      </w:r>
      <w:r w:rsidR="00D915D0">
        <w:rPr>
          <w:sz w:val="24"/>
          <w:szCs w:val="24"/>
        </w:rPr>
        <w:t>1</w:t>
      </w:r>
      <w:r w:rsidR="006B647F">
        <w:rPr>
          <w:sz w:val="24"/>
          <w:szCs w:val="24"/>
        </w:rPr>
        <w:t>1</w:t>
      </w:r>
      <w:r w:rsidR="008405B7">
        <w:rPr>
          <w:sz w:val="24"/>
          <w:szCs w:val="24"/>
        </w:rPr>
        <w:t xml:space="preserve">. </w:t>
      </w:r>
      <w:r w:rsidR="0079799F">
        <w:rPr>
          <w:sz w:val="24"/>
          <w:szCs w:val="24"/>
        </w:rPr>
        <w:t>По завершении В</w:t>
      </w:r>
      <w:r w:rsidR="00C24F27">
        <w:rPr>
          <w:sz w:val="24"/>
          <w:szCs w:val="24"/>
        </w:rPr>
        <w:t>ТМ о</w:t>
      </w:r>
      <w:r w:rsidR="00D915D0">
        <w:rPr>
          <w:sz w:val="24"/>
          <w:szCs w:val="24"/>
        </w:rPr>
        <w:t xml:space="preserve">беспечить заполнение и передачу в РЦОИ по электронной почте журналов </w:t>
      </w:r>
      <w:r w:rsidR="0079799F">
        <w:rPr>
          <w:sz w:val="24"/>
          <w:szCs w:val="24"/>
        </w:rPr>
        <w:t>В</w:t>
      </w:r>
      <w:r w:rsidR="00D915D0">
        <w:rPr>
          <w:sz w:val="24"/>
          <w:szCs w:val="24"/>
        </w:rPr>
        <w:t>ТМ с указанием</w:t>
      </w:r>
      <w:r w:rsidR="009B5D23">
        <w:rPr>
          <w:sz w:val="24"/>
          <w:szCs w:val="24"/>
        </w:rPr>
        <w:t xml:space="preserve"> даты и ФИО сотрудника (в формате </w:t>
      </w:r>
      <w:proofErr w:type="spellStart"/>
      <w:r w:rsidR="009B5D23">
        <w:rPr>
          <w:sz w:val="24"/>
          <w:szCs w:val="24"/>
          <w:lang w:val="en-US"/>
        </w:rPr>
        <w:t>xls</w:t>
      </w:r>
      <w:proofErr w:type="spellEnd"/>
      <w:r w:rsidR="009B5D23" w:rsidRPr="009B5D23">
        <w:rPr>
          <w:sz w:val="24"/>
          <w:szCs w:val="24"/>
        </w:rPr>
        <w:t>/.</w:t>
      </w:r>
      <w:proofErr w:type="spellStart"/>
      <w:r w:rsidR="009B5D23">
        <w:rPr>
          <w:sz w:val="24"/>
          <w:szCs w:val="24"/>
          <w:lang w:val="en-US"/>
        </w:rPr>
        <w:t>xlsx</w:t>
      </w:r>
      <w:proofErr w:type="spellEnd"/>
      <w:r w:rsidR="009B5D23">
        <w:rPr>
          <w:sz w:val="24"/>
          <w:szCs w:val="24"/>
        </w:rPr>
        <w:t>)</w:t>
      </w:r>
      <w:r w:rsidR="00B633B9" w:rsidRPr="00B633B9">
        <w:rPr>
          <w:sz w:val="24"/>
          <w:szCs w:val="24"/>
        </w:rPr>
        <w:t xml:space="preserve"> </w:t>
      </w:r>
      <w:r w:rsidR="0079799F">
        <w:rPr>
          <w:sz w:val="24"/>
          <w:szCs w:val="24"/>
        </w:rPr>
        <w:t>в день проведения В</w:t>
      </w:r>
      <w:r w:rsidR="00B633B9">
        <w:rPr>
          <w:sz w:val="24"/>
          <w:szCs w:val="24"/>
        </w:rPr>
        <w:t>ТМ;</w:t>
      </w:r>
    </w:p>
    <w:p w:rsidR="00B633B9" w:rsidRDefault="00D03BA2" w:rsidP="00703761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B647F">
        <w:rPr>
          <w:sz w:val="24"/>
          <w:szCs w:val="24"/>
        </w:rPr>
        <w:t>.12</w:t>
      </w:r>
      <w:r w:rsidR="00B633B9">
        <w:rPr>
          <w:sz w:val="24"/>
          <w:szCs w:val="24"/>
        </w:rPr>
        <w:t>. Довести настоящий приказ до сведения всех категорий работников ППЭ,</w:t>
      </w:r>
      <w:r w:rsidR="002255C0">
        <w:rPr>
          <w:sz w:val="24"/>
          <w:szCs w:val="24"/>
        </w:rPr>
        <w:t xml:space="preserve"> задействованных в проведении В</w:t>
      </w:r>
      <w:r w:rsidR="00B633B9">
        <w:rPr>
          <w:sz w:val="24"/>
          <w:szCs w:val="24"/>
        </w:rPr>
        <w:t>ТМ;</w:t>
      </w:r>
    </w:p>
    <w:p w:rsidR="00EE3996" w:rsidRDefault="00D03BA2" w:rsidP="00703761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24F27">
        <w:rPr>
          <w:sz w:val="24"/>
          <w:szCs w:val="24"/>
        </w:rPr>
        <w:t>.1</w:t>
      </w:r>
      <w:r w:rsidR="006B647F">
        <w:rPr>
          <w:sz w:val="24"/>
          <w:szCs w:val="24"/>
        </w:rPr>
        <w:t>3</w:t>
      </w:r>
      <w:r w:rsidR="00EE3996">
        <w:rPr>
          <w:sz w:val="24"/>
          <w:szCs w:val="24"/>
        </w:rPr>
        <w:t>. Обеспечить передачу экзаменационных материалов в РЦОИ с целью утилизации материалов тренировочных экзаменов.</w:t>
      </w:r>
    </w:p>
    <w:p w:rsidR="001D2F29" w:rsidRDefault="00D03BA2" w:rsidP="001D2F29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D2F29">
        <w:rPr>
          <w:sz w:val="24"/>
          <w:szCs w:val="24"/>
        </w:rPr>
        <w:t>. Руковод</w:t>
      </w:r>
      <w:r w:rsidR="002255C0">
        <w:rPr>
          <w:sz w:val="24"/>
          <w:szCs w:val="24"/>
        </w:rPr>
        <w:t>ителям ОУ обеспечить участие в В</w:t>
      </w:r>
      <w:r w:rsidR="001D2F29">
        <w:rPr>
          <w:sz w:val="24"/>
          <w:szCs w:val="24"/>
        </w:rPr>
        <w:t xml:space="preserve">ТМ работников ППЭ, задействованных </w:t>
      </w:r>
      <w:r w:rsidR="00FB7F63">
        <w:rPr>
          <w:sz w:val="24"/>
          <w:szCs w:val="24"/>
        </w:rPr>
        <w:t xml:space="preserve">                    </w:t>
      </w:r>
      <w:r w:rsidR="001D2F29">
        <w:rPr>
          <w:sz w:val="24"/>
          <w:szCs w:val="24"/>
        </w:rPr>
        <w:t>в проведении ЕГЭ основного периода (приложение</w:t>
      </w:r>
      <w:r w:rsidR="00380757">
        <w:rPr>
          <w:sz w:val="24"/>
          <w:szCs w:val="24"/>
        </w:rPr>
        <w:t xml:space="preserve"> 1</w:t>
      </w:r>
      <w:r w:rsidR="001D2F29">
        <w:rPr>
          <w:sz w:val="24"/>
          <w:szCs w:val="24"/>
        </w:rPr>
        <w:t>).</w:t>
      </w:r>
    </w:p>
    <w:p w:rsidR="00380757" w:rsidRDefault="00D03BA2" w:rsidP="00380757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80757">
        <w:rPr>
          <w:sz w:val="24"/>
          <w:szCs w:val="24"/>
        </w:rPr>
        <w:t xml:space="preserve">. Руководителям ОУ </w:t>
      </w:r>
      <w:r w:rsidR="00380757" w:rsidRPr="007633CD">
        <w:rPr>
          <w:sz w:val="24"/>
          <w:szCs w:val="24"/>
        </w:rPr>
        <w:t xml:space="preserve">организовать прибытие участников в день проведения </w:t>
      </w:r>
      <w:r w:rsidR="002255C0">
        <w:rPr>
          <w:sz w:val="24"/>
          <w:szCs w:val="24"/>
        </w:rPr>
        <w:t>В</w:t>
      </w:r>
      <w:r w:rsidR="00380757">
        <w:rPr>
          <w:sz w:val="24"/>
          <w:szCs w:val="24"/>
        </w:rPr>
        <w:t>ТМ</w:t>
      </w:r>
      <w:r w:rsidR="00380757" w:rsidRPr="007633CD">
        <w:rPr>
          <w:sz w:val="24"/>
          <w:szCs w:val="24"/>
        </w:rPr>
        <w:t xml:space="preserve"> в ППЭ </w:t>
      </w:r>
      <w:r w:rsidR="00603740">
        <w:rPr>
          <w:sz w:val="24"/>
          <w:szCs w:val="24"/>
        </w:rPr>
        <w:t xml:space="preserve">              </w:t>
      </w:r>
      <w:r w:rsidR="00380757" w:rsidRPr="007633CD">
        <w:rPr>
          <w:sz w:val="24"/>
          <w:szCs w:val="24"/>
        </w:rPr>
        <w:t>в соответствии с распределением</w:t>
      </w:r>
      <w:r w:rsidR="00380757">
        <w:rPr>
          <w:sz w:val="24"/>
          <w:szCs w:val="24"/>
        </w:rPr>
        <w:t xml:space="preserve"> (приложение 2).</w:t>
      </w:r>
    </w:p>
    <w:p w:rsidR="001D2F29" w:rsidRDefault="00D03BA2" w:rsidP="001D2F29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D2F29">
        <w:rPr>
          <w:sz w:val="24"/>
          <w:szCs w:val="24"/>
        </w:rPr>
        <w:t xml:space="preserve">. </w:t>
      </w:r>
      <w:proofErr w:type="gramStart"/>
      <w:r w:rsidR="001D2F29">
        <w:rPr>
          <w:sz w:val="24"/>
          <w:szCs w:val="24"/>
        </w:rPr>
        <w:t>Контроль за</w:t>
      </w:r>
      <w:proofErr w:type="gramEnd"/>
      <w:r w:rsidR="001D2F29">
        <w:rPr>
          <w:sz w:val="24"/>
          <w:szCs w:val="24"/>
        </w:rPr>
        <w:t xml:space="preserve"> исполнением настоящего приказа оставляю за собой.</w:t>
      </w:r>
    </w:p>
    <w:p w:rsidR="001D2F29" w:rsidRDefault="001D2F29" w:rsidP="00703761">
      <w:pPr>
        <w:suppressAutoHyphens/>
        <w:ind w:firstLine="567"/>
        <w:jc w:val="both"/>
        <w:rPr>
          <w:sz w:val="24"/>
          <w:szCs w:val="24"/>
        </w:rPr>
      </w:pPr>
    </w:p>
    <w:p w:rsidR="000F286B" w:rsidRDefault="000F286B" w:rsidP="000F286B">
      <w:pPr>
        <w:suppressAutoHyphens/>
        <w:ind w:firstLine="567"/>
        <w:jc w:val="both"/>
        <w:rPr>
          <w:sz w:val="24"/>
          <w:szCs w:val="24"/>
        </w:rPr>
      </w:pPr>
    </w:p>
    <w:p w:rsidR="000F286B" w:rsidRDefault="000F286B" w:rsidP="000F286B">
      <w:pPr>
        <w:suppressAutoHyphens/>
        <w:ind w:firstLine="567"/>
        <w:jc w:val="both"/>
        <w:rPr>
          <w:sz w:val="24"/>
          <w:szCs w:val="24"/>
        </w:rPr>
      </w:pPr>
    </w:p>
    <w:p w:rsidR="000F286B" w:rsidRPr="00BE6372" w:rsidRDefault="002255C0" w:rsidP="00D7542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И.о. н</w:t>
      </w:r>
      <w:r w:rsidR="000F286B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0F286B" w:rsidRPr="00BE6372">
        <w:rPr>
          <w:sz w:val="24"/>
          <w:szCs w:val="24"/>
        </w:rPr>
        <w:t xml:space="preserve"> управления  </w:t>
      </w:r>
      <w:r w:rsidR="000F286B">
        <w:rPr>
          <w:sz w:val="24"/>
          <w:szCs w:val="24"/>
        </w:rPr>
        <w:t xml:space="preserve">         </w:t>
      </w:r>
      <w:r w:rsidR="000F286B" w:rsidRPr="00BE6372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      Н.Б. Смирнова</w:t>
      </w:r>
    </w:p>
    <w:p w:rsidR="00572050" w:rsidRDefault="00572050" w:rsidP="00D7542E">
      <w:pPr>
        <w:suppressAutoHyphens/>
        <w:jc w:val="both"/>
      </w:pPr>
    </w:p>
    <w:p w:rsidR="00572050" w:rsidRDefault="00572050" w:rsidP="00D7542E">
      <w:pPr>
        <w:suppressAutoHyphens/>
        <w:jc w:val="both"/>
      </w:pPr>
    </w:p>
    <w:p w:rsidR="00572050" w:rsidRDefault="00572050" w:rsidP="00D7542E">
      <w:pPr>
        <w:suppressAutoHyphens/>
        <w:jc w:val="both"/>
      </w:pPr>
    </w:p>
    <w:p w:rsidR="00572050" w:rsidRDefault="00572050" w:rsidP="00D7542E">
      <w:pPr>
        <w:suppressAutoHyphens/>
        <w:jc w:val="both"/>
      </w:pPr>
    </w:p>
    <w:p w:rsidR="00572050" w:rsidRDefault="00572050" w:rsidP="00D7542E">
      <w:pPr>
        <w:suppressAutoHyphens/>
        <w:jc w:val="both"/>
      </w:pPr>
    </w:p>
    <w:p w:rsidR="00572050" w:rsidRDefault="00572050" w:rsidP="00D7542E">
      <w:pPr>
        <w:suppressAutoHyphens/>
        <w:jc w:val="both"/>
      </w:pPr>
    </w:p>
    <w:p w:rsidR="00572050" w:rsidRDefault="00572050" w:rsidP="00D7542E">
      <w:pPr>
        <w:suppressAutoHyphens/>
        <w:jc w:val="both"/>
      </w:pPr>
    </w:p>
    <w:p w:rsidR="00572050" w:rsidRDefault="00572050" w:rsidP="00D7542E">
      <w:pPr>
        <w:suppressAutoHyphens/>
        <w:jc w:val="both"/>
      </w:pPr>
    </w:p>
    <w:p w:rsidR="00572050" w:rsidRDefault="00572050" w:rsidP="00D7542E">
      <w:pPr>
        <w:suppressAutoHyphens/>
        <w:jc w:val="both"/>
      </w:pPr>
    </w:p>
    <w:p w:rsidR="00572050" w:rsidRDefault="00572050" w:rsidP="00D7542E">
      <w:pPr>
        <w:suppressAutoHyphens/>
        <w:jc w:val="both"/>
      </w:pPr>
    </w:p>
    <w:p w:rsidR="00572050" w:rsidRDefault="00572050" w:rsidP="00D7542E">
      <w:pPr>
        <w:suppressAutoHyphens/>
        <w:jc w:val="both"/>
      </w:pPr>
    </w:p>
    <w:p w:rsidR="00572050" w:rsidRDefault="00572050" w:rsidP="00D7542E">
      <w:pPr>
        <w:suppressAutoHyphens/>
        <w:jc w:val="both"/>
      </w:pPr>
    </w:p>
    <w:p w:rsidR="00572050" w:rsidRDefault="00572050" w:rsidP="00D7542E">
      <w:pPr>
        <w:suppressAutoHyphens/>
        <w:jc w:val="both"/>
      </w:pPr>
    </w:p>
    <w:p w:rsidR="00572050" w:rsidRDefault="00572050" w:rsidP="00D7542E">
      <w:pPr>
        <w:suppressAutoHyphens/>
        <w:jc w:val="both"/>
      </w:pPr>
    </w:p>
    <w:p w:rsidR="00572050" w:rsidRDefault="00572050" w:rsidP="00D7542E">
      <w:pPr>
        <w:suppressAutoHyphens/>
        <w:jc w:val="both"/>
      </w:pPr>
    </w:p>
    <w:p w:rsidR="000006F2" w:rsidRDefault="000006F2" w:rsidP="00D7542E">
      <w:pPr>
        <w:suppressAutoHyphens/>
        <w:jc w:val="both"/>
      </w:pPr>
    </w:p>
    <w:p w:rsidR="00572050" w:rsidRDefault="00572050" w:rsidP="00D7542E">
      <w:pPr>
        <w:suppressAutoHyphens/>
        <w:jc w:val="both"/>
      </w:pPr>
    </w:p>
    <w:p w:rsidR="00572050" w:rsidRDefault="00572050" w:rsidP="00D7542E">
      <w:pPr>
        <w:suppressAutoHyphens/>
        <w:jc w:val="both"/>
      </w:pPr>
    </w:p>
    <w:p w:rsidR="00D7542E" w:rsidRDefault="002255C0" w:rsidP="00D7542E">
      <w:pPr>
        <w:suppressAutoHyphens/>
        <w:jc w:val="both"/>
      </w:pPr>
      <w:proofErr w:type="spellStart"/>
      <w:r>
        <w:t>Резаева</w:t>
      </w:r>
      <w:proofErr w:type="spellEnd"/>
      <w:r>
        <w:t xml:space="preserve"> Вера Александровна</w:t>
      </w:r>
    </w:p>
    <w:p w:rsidR="00D7542E" w:rsidRDefault="002255C0" w:rsidP="00D7542E">
      <w:pPr>
        <w:suppressAutoHyphens/>
        <w:jc w:val="both"/>
      </w:pPr>
      <w:r>
        <w:t xml:space="preserve">+7 </w:t>
      </w:r>
      <w:r w:rsidR="00D7542E">
        <w:t xml:space="preserve">(4912) </w:t>
      </w:r>
      <w:r w:rsidR="00534330">
        <w:t>72-01-01 (</w:t>
      </w:r>
      <w:proofErr w:type="spellStart"/>
      <w:r w:rsidR="00534330">
        <w:t>доб</w:t>
      </w:r>
      <w:proofErr w:type="spellEnd"/>
      <w:r w:rsidR="00534330">
        <w:t>. 208)</w:t>
      </w:r>
    </w:p>
    <w:p w:rsidR="00B0443D" w:rsidRDefault="00D7542E" w:rsidP="00B0443D">
      <w:pPr>
        <w:suppressAutoHyphens/>
        <w:jc w:val="both"/>
      </w:pPr>
      <w:r>
        <w:t>Рассылка: ОУ</w:t>
      </w:r>
      <w:r w:rsidR="00572050">
        <w:t xml:space="preserve">, </w:t>
      </w:r>
      <w:proofErr w:type="spellStart"/>
      <w:r w:rsidR="00572050">
        <w:t>ЦМиСО</w:t>
      </w:r>
      <w:proofErr w:type="spellEnd"/>
    </w:p>
    <w:sectPr w:rsidR="00B0443D" w:rsidSect="00D7542E">
      <w:pgSz w:w="11907" w:h="16840"/>
      <w:pgMar w:top="284" w:right="567" w:bottom="567" w:left="1418" w:header="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13E" w:rsidRDefault="00A6713E">
      <w:r>
        <w:separator/>
      </w:r>
    </w:p>
  </w:endnote>
  <w:endnote w:type="continuationSeparator" w:id="1">
    <w:p w:rsidR="00A6713E" w:rsidRDefault="00A67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13E" w:rsidRDefault="00A6713E">
      <w:r>
        <w:separator/>
      </w:r>
    </w:p>
  </w:footnote>
  <w:footnote w:type="continuationSeparator" w:id="1">
    <w:p w:rsidR="00A6713E" w:rsidRDefault="00A67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6BDE"/>
    <w:multiLevelType w:val="hybridMultilevel"/>
    <w:tmpl w:val="C36CA6E6"/>
    <w:lvl w:ilvl="0" w:tplc="BE66D938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6B462A"/>
    <w:multiLevelType w:val="hybridMultilevel"/>
    <w:tmpl w:val="C03A0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630"/>
    <w:rsid w:val="000006F2"/>
    <w:rsid w:val="000007E9"/>
    <w:rsid w:val="00000D32"/>
    <w:rsid w:val="00016E2D"/>
    <w:rsid w:val="00066D94"/>
    <w:rsid w:val="00082860"/>
    <w:rsid w:val="000E3A05"/>
    <w:rsid w:val="000F286B"/>
    <w:rsid w:val="00111B3B"/>
    <w:rsid w:val="00135CF4"/>
    <w:rsid w:val="00141D0A"/>
    <w:rsid w:val="001750D1"/>
    <w:rsid w:val="0018237F"/>
    <w:rsid w:val="001A0CF3"/>
    <w:rsid w:val="001D2F29"/>
    <w:rsid w:val="001F6501"/>
    <w:rsid w:val="00215B0C"/>
    <w:rsid w:val="002255C0"/>
    <w:rsid w:val="00254A26"/>
    <w:rsid w:val="0029086D"/>
    <w:rsid w:val="00295315"/>
    <w:rsid w:val="002B211F"/>
    <w:rsid w:val="003355F2"/>
    <w:rsid w:val="00341984"/>
    <w:rsid w:val="00380757"/>
    <w:rsid w:val="003853A7"/>
    <w:rsid w:val="00387659"/>
    <w:rsid w:val="003C78EA"/>
    <w:rsid w:val="003D1B9A"/>
    <w:rsid w:val="003F1DB5"/>
    <w:rsid w:val="004403F5"/>
    <w:rsid w:val="004E7193"/>
    <w:rsid w:val="004F0311"/>
    <w:rsid w:val="00502E02"/>
    <w:rsid w:val="0051787E"/>
    <w:rsid w:val="00534330"/>
    <w:rsid w:val="00546EE3"/>
    <w:rsid w:val="00547F44"/>
    <w:rsid w:val="00572050"/>
    <w:rsid w:val="005862EF"/>
    <w:rsid w:val="00594454"/>
    <w:rsid w:val="00595CF8"/>
    <w:rsid w:val="005B71D0"/>
    <w:rsid w:val="005D479D"/>
    <w:rsid w:val="00602FBC"/>
    <w:rsid w:val="00603740"/>
    <w:rsid w:val="00603805"/>
    <w:rsid w:val="00620AAF"/>
    <w:rsid w:val="00661554"/>
    <w:rsid w:val="006B647F"/>
    <w:rsid w:val="006D686A"/>
    <w:rsid w:val="006F5856"/>
    <w:rsid w:val="00703761"/>
    <w:rsid w:val="00723892"/>
    <w:rsid w:val="007453B6"/>
    <w:rsid w:val="00757FBF"/>
    <w:rsid w:val="007633BD"/>
    <w:rsid w:val="0079799F"/>
    <w:rsid w:val="007A0B25"/>
    <w:rsid w:val="00833139"/>
    <w:rsid w:val="008405B7"/>
    <w:rsid w:val="00862CBC"/>
    <w:rsid w:val="008E15CD"/>
    <w:rsid w:val="00900DC2"/>
    <w:rsid w:val="009212A5"/>
    <w:rsid w:val="009506D4"/>
    <w:rsid w:val="00951FB3"/>
    <w:rsid w:val="009652C7"/>
    <w:rsid w:val="00973149"/>
    <w:rsid w:val="00996B0E"/>
    <w:rsid w:val="009B5D23"/>
    <w:rsid w:val="009D33C4"/>
    <w:rsid w:val="009D6211"/>
    <w:rsid w:val="00A35E62"/>
    <w:rsid w:val="00A54EF5"/>
    <w:rsid w:val="00A624F4"/>
    <w:rsid w:val="00A6713E"/>
    <w:rsid w:val="00A947F0"/>
    <w:rsid w:val="00AA4F51"/>
    <w:rsid w:val="00AB0241"/>
    <w:rsid w:val="00AB1DDA"/>
    <w:rsid w:val="00AC6952"/>
    <w:rsid w:val="00AC7080"/>
    <w:rsid w:val="00AD1628"/>
    <w:rsid w:val="00AD6F36"/>
    <w:rsid w:val="00AE3903"/>
    <w:rsid w:val="00B0443D"/>
    <w:rsid w:val="00B125E0"/>
    <w:rsid w:val="00B21B01"/>
    <w:rsid w:val="00B224AC"/>
    <w:rsid w:val="00B34184"/>
    <w:rsid w:val="00B60239"/>
    <w:rsid w:val="00B633B9"/>
    <w:rsid w:val="00BD3EF7"/>
    <w:rsid w:val="00C01ABE"/>
    <w:rsid w:val="00C04A96"/>
    <w:rsid w:val="00C20C51"/>
    <w:rsid w:val="00C24F27"/>
    <w:rsid w:val="00C472AA"/>
    <w:rsid w:val="00C6638A"/>
    <w:rsid w:val="00C6641D"/>
    <w:rsid w:val="00C74581"/>
    <w:rsid w:val="00C92927"/>
    <w:rsid w:val="00C945FE"/>
    <w:rsid w:val="00CB6729"/>
    <w:rsid w:val="00CD0630"/>
    <w:rsid w:val="00CD0801"/>
    <w:rsid w:val="00CF5FE2"/>
    <w:rsid w:val="00D03BA2"/>
    <w:rsid w:val="00D64C36"/>
    <w:rsid w:val="00D7542E"/>
    <w:rsid w:val="00D77CDC"/>
    <w:rsid w:val="00D8563B"/>
    <w:rsid w:val="00D915D0"/>
    <w:rsid w:val="00D9515F"/>
    <w:rsid w:val="00DC32DF"/>
    <w:rsid w:val="00DD4F50"/>
    <w:rsid w:val="00DE6BD4"/>
    <w:rsid w:val="00E252EA"/>
    <w:rsid w:val="00E264C6"/>
    <w:rsid w:val="00E301D0"/>
    <w:rsid w:val="00E61E91"/>
    <w:rsid w:val="00E63986"/>
    <w:rsid w:val="00E8041A"/>
    <w:rsid w:val="00E95DCD"/>
    <w:rsid w:val="00EB045B"/>
    <w:rsid w:val="00EC643A"/>
    <w:rsid w:val="00EE16AA"/>
    <w:rsid w:val="00EE22AB"/>
    <w:rsid w:val="00EE3996"/>
    <w:rsid w:val="00EE60C9"/>
    <w:rsid w:val="00EF1F54"/>
    <w:rsid w:val="00F21F14"/>
    <w:rsid w:val="00F445C9"/>
    <w:rsid w:val="00FB7F63"/>
    <w:rsid w:val="00FD0423"/>
    <w:rsid w:val="00FF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84"/>
  </w:style>
  <w:style w:type="paragraph" w:styleId="1">
    <w:name w:val="heading 1"/>
    <w:basedOn w:val="a"/>
    <w:next w:val="a"/>
    <w:qFormat/>
    <w:rsid w:val="00341984"/>
    <w:pPr>
      <w:keepNext/>
      <w:spacing w:before="120" w:after="40"/>
      <w:jc w:val="center"/>
      <w:outlineLvl w:val="0"/>
    </w:pPr>
    <w:rPr>
      <w:b/>
      <w:sz w:val="22"/>
      <w:lang w:val="en-US"/>
    </w:rPr>
  </w:style>
  <w:style w:type="paragraph" w:styleId="2">
    <w:name w:val="heading 2"/>
    <w:basedOn w:val="a"/>
    <w:next w:val="a"/>
    <w:qFormat/>
    <w:rsid w:val="00341984"/>
    <w:pPr>
      <w:keepNext/>
      <w:spacing w:before="120" w:after="40"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341984"/>
    <w:pPr>
      <w:keepNext/>
      <w:tabs>
        <w:tab w:val="left" w:pos="7088"/>
      </w:tabs>
      <w:jc w:val="both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341984"/>
    <w:pPr>
      <w:keepNext/>
      <w:ind w:left="5954"/>
      <w:outlineLvl w:val="3"/>
    </w:pPr>
    <w:rPr>
      <w:b/>
    </w:rPr>
  </w:style>
  <w:style w:type="paragraph" w:styleId="5">
    <w:name w:val="heading 5"/>
    <w:basedOn w:val="a"/>
    <w:next w:val="a"/>
    <w:qFormat/>
    <w:rsid w:val="00341984"/>
    <w:pPr>
      <w:keepNext/>
      <w:tabs>
        <w:tab w:val="left" w:pos="7088"/>
      </w:tabs>
      <w:outlineLvl w:val="4"/>
    </w:pPr>
    <w:rPr>
      <w:sz w:val="28"/>
    </w:rPr>
  </w:style>
  <w:style w:type="paragraph" w:styleId="6">
    <w:name w:val="heading 6"/>
    <w:basedOn w:val="a"/>
    <w:next w:val="a"/>
    <w:qFormat/>
    <w:rsid w:val="00341984"/>
    <w:pPr>
      <w:keepNext/>
      <w:tabs>
        <w:tab w:val="left" w:pos="7088"/>
      </w:tabs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341984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1984"/>
    <w:pPr>
      <w:tabs>
        <w:tab w:val="center" w:pos="4536"/>
        <w:tab w:val="right" w:pos="9072"/>
      </w:tabs>
    </w:pPr>
  </w:style>
  <w:style w:type="paragraph" w:styleId="60">
    <w:name w:val="index 6"/>
    <w:basedOn w:val="a"/>
    <w:next w:val="a"/>
    <w:semiHidden/>
    <w:rsid w:val="00341984"/>
    <w:pPr>
      <w:tabs>
        <w:tab w:val="right" w:leader="dot" w:pos="9072"/>
      </w:tabs>
      <w:ind w:left="1200" w:hanging="200"/>
    </w:pPr>
  </w:style>
  <w:style w:type="paragraph" w:styleId="20">
    <w:name w:val="envelope return"/>
    <w:basedOn w:val="a"/>
    <w:rsid w:val="00341984"/>
    <w:pPr>
      <w:spacing w:line="0" w:lineRule="atLeast"/>
    </w:pPr>
  </w:style>
  <w:style w:type="paragraph" w:styleId="a4">
    <w:name w:val="footer"/>
    <w:basedOn w:val="a"/>
    <w:rsid w:val="00341984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341984"/>
    <w:pPr>
      <w:tabs>
        <w:tab w:val="left" w:pos="0"/>
      </w:tabs>
      <w:jc w:val="both"/>
    </w:pPr>
    <w:rPr>
      <w:sz w:val="24"/>
    </w:rPr>
  </w:style>
  <w:style w:type="paragraph" w:styleId="a6">
    <w:name w:val="caption"/>
    <w:basedOn w:val="a"/>
    <w:next w:val="a"/>
    <w:qFormat/>
    <w:rsid w:val="00341984"/>
    <w:pPr>
      <w:tabs>
        <w:tab w:val="left" w:pos="7088"/>
      </w:tabs>
    </w:pPr>
    <w:rPr>
      <w:sz w:val="24"/>
    </w:rPr>
  </w:style>
  <w:style w:type="paragraph" w:styleId="21">
    <w:name w:val="Body Text 2"/>
    <w:basedOn w:val="a"/>
    <w:rsid w:val="00341984"/>
    <w:rPr>
      <w:sz w:val="24"/>
    </w:rPr>
  </w:style>
  <w:style w:type="paragraph" w:styleId="a7">
    <w:name w:val="Balloon Text"/>
    <w:basedOn w:val="a"/>
    <w:semiHidden/>
    <w:rsid w:val="009D3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1;&#1083;&#1072;&#1085;&#1082;&#1080;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258</TotalTime>
  <Pages>2</Pages>
  <Words>639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ОДОМ</dc:creator>
  <cp:lastModifiedBy>kabinet306-3</cp:lastModifiedBy>
  <cp:revision>16</cp:revision>
  <cp:lastPrinted>2022-04-26T07:52:00Z</cp:lastPrinted>
  <dcterms:created xsi:type="dcterms:W3CDTF">2022-03-09T06:49:00Z</dcterms:created>
  <dcterms:modified xsi:type="dcterms:W3CDTF">2023-05-12T13:18:00Z</dcterms:modified>
</cp:coreProperties>
</file>